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50EB" w14:textId="58069933" w:rsidR="00D56A5F" w:rsidRPr="00837E1D" w:rsidRDefault="000234C7" w:rsidP="00837E1D">
      <w:pPr>
        <w:pStyle w:val="BodyText"/>
        <w:spacing w:before="8"/>
        <w:rPr>
          <w:rFonts w:ascii="Verdana" w:hAnsi="Verdana"/>
          <w:b/>
          <w:bCs/>
          <w:sz w:val="29"/>
        </w:rPr>
      </w:pPr>
      <w:r>
        <w:rPr>
          <w:rFonts w:ascii="Gill Sans MT" w:hAnsi="Gill Sans MT"/>
          <w:b/>
          <w:bCs/>
          <w:noProof/>
        </w:rPr>
        <mc:AlternateContent>
          <mc:Choice Requires="wps">
            <w:drawing>
              <wp:anchor distT="0" distB="0" distL="114300" distR="114300" simplePos="0" relativeHeight="251660288" behindDoc="0" locked="0" layoutInCell="1" allowOverlap="1" wp14:anchorId="0393F4BC" wp14:editId="19406F9D">
                <wp:simplePos x="0" y="0"/>
                <wp:positionH relativeFrom="page">
                  <wp:posOffset>7289800</wp:posOffset>
                </wp:positionH>
                <wp:positionV relativeFrom="paragraph">
                  <wp:posOffset>97155</wp:posOffset>
                </wp:positionV>
                <wp:extent cx="226060" cy="221805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F4BC" id="_x0000_t202" coordsize="21600,21600" o:spt="202" path="m,l,21600r21600,l21600,xe">
                <v:stroke joinstyle="miter"/>
                <v:path gradientshapeok="t" o:connecttype="rect"/>
              </v:shapetype>
              <v:shape id="Text Box 22" o:spid="_x0000_s1026" type="#_x0000_t202" style="position:absolute;margin-left:574pt;margin-top:7.65pt;width:17.8pt;height:17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" filled="f" stroked="f">
                <v:textbox style="layout-flow:vertical;mso-layout-flow-alt:bottom-to-top" inset="0,0,0,0">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v:textbox>
                <w10:wrap anchorx="page"/>
              </v:shape>
            </w:pict>
          </mc:Fallback>
        </mc:AlternateContent>
      </w:r>
      <w:r w:rsidR="00B16215" w:rsidRPr="00B16215">
        <w:rPr>
          <w:rFonts w:ascii="Verdana" w:hAnsi="Verdana"/>
          <w:b/>
          <w:bCs/>
          <w:noProof/>
          <w:sz w:val="29"/>
        </w:rPr>
        <w:drawing>
          <wp:anchor distT="0" distB="0" distL="114300" distR="114300" simplePos="0" relativeHeight="251661312" behindDoc="1" locked="0" layoutInCell="1" allowOverlap="1" wp14:anchorId="7A587694" wp14:editId="3C6E3096">
            <wp:simplePos x="0" y="0"/>
            <wp:positionH relativeFrom="column">
              <wp:posOffset>4827736</wp:posOffset>
            </wp:positionH>
            <wp:positionV relativeFrom="paragraph">
              <wp:posOffset>114300</wp:posOffset>
            </wp:positionV>
            <wp:extent cx="1944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4000" cy="406800"/>
                    </a:xfrm>
                    <a:prstGeom prst="rect">
                      <a:avLst/>
                    </a:prstGeom>
                  </pic:spPr>
                </pic:pic>
              </a:graphicData>
            </a:graphic>
            <wp14:sizeRelH relativeFrom="margin">
              <wp14:pctWidth>0</wp14:pctWidth>
            </wp14:sizeRelH>
            <wp14:sizeRelV relativeFrom="margin">
              <wp14:pctHeight>0</wp14:pctHeight>
            </wp14:sizeRelV>
          </wp:anchor>
        </w:drawing>
      </w:r>
    </w:p>
    <w:p w14:paraId="4EB201AA" w14:textId="2DFC6ACF" w:rsidR="00D56A5F" w:rsidRDefault="00D56A5F" w:rsidP="00837E1D">
      <w:pPr>
        <w:pStyle w:val="BodyText"/>
        <w:ind w:left="7503"/>
        <w:rPr>
          <w:rFonts w:ascii="Times New Roman"/>
          <w:sz w:val="20"/>
        </w:rPr>
      </w:pPr>
    </w:p>
    <w:p w14:paraId="1DF6BCBD" w14:textId="77777777" w:rsidR="00D56A5F" w:rsidRDefault="00D56A5F" w:rsidP="00837E1D">
      <w:pPr>
        <w:pStyle w:val="BodyText"/>
        <w:spacing w:before="1"/>
        <w:rPr>
          <w:rFonts w:ascii="Times New Roman"/>
          <w:sz w:val="7"/>
        </w:rPr>
      </w:pPr>
    </w:p>
    <w:p w14:paraId="1DB35A4E" w14:textId="4335E2E7" w:rsidR="00D56A5F" w:rsidRDefault="00D56A5F" w:rsidP="00837E1D">
      <w:pPr>
        <w:pStyle w:val="BodyText"/>
        <w:spacing w:line="160" w:lineRule="exact"/>
        <w:ind w:left="7838"/>
        <w:rPr>
          <w:rFonts w:ascii="Times New Roman"/>
          <w:sz w:val="16"/>
        </w:rPr>
      </w:pPr>
    </w:p>
    <w:p w14:paraId="049C2C4B" w14:textId="257842E1" w:rsidR="00D56A5F" w:rsidRDefault="00D56A5F" w:rsidP="00837E1D">
      <w:pPr>
        <w:pStyle w:val="BodyText"/>
        <w:rPr>
          <w:rFonts w:ascii="Times New Roman"/>
          <w:sz w:val="20"/>
        </w:rPr>
      </w:pPr>
    </w:p>
    <w:p w14:paraId="765BF76F" w14:textId="0D7AF507" w:rsidR="00D56A5F" w:rsidRDefault="00D56A5F" w:rsidP="00837E1D">
      <w:pPr>
        <w:pStyle w:val="BodyText"/>
        <w:rPr>
          <w:rFonts w:ascii="Times New Roman"/>
          <w:sz w:val="20"/>
        </w:rPr>
      </w:pPr>
    </w:p>
    <w:p w14:paraId="41305463" w14:textId="2DB74A8E" w:rsidR="00D56A5F" w:rsidRDefault="00D56A5F" w:rsidP="00837E1D">
      <w:pPr>
        <w:pStyle w:val="BodyText"/>
        <w:rPr>
          <w:rFonts w:ascii="Times New Roman"/>
          <w:sz w:val="20"/>
        </w:rPr>
      </w:pPr>
    </w:p>
    <w:p w14:paraId="76222591" w14:textId="16202DB6" w:rsidR="00D56A5F" w:rsidRDefault="000234C7" w:rsidP="00837E1D">
      <w:pPr>
        <w:pStyle w:val="BodyText"/>
        <w:spacing w:before="1"/>
        <w:rPr>
          <w:rFonts w:ascii="Times New Roman"/>
          <w:sz w:val="17"/>
        </w:rPr>
      </w:pPr>
      <w:r>
        <w:rPr>
          <w:noProof/>
        </w:rPr>
        <mc:AlternateContent>
          <mc:Choice Requires="wps">
            <w:drawing>
              <wp:anchor distT="0" distB="0" distL="0" distR="0" simplePos="0" relativeHeight="251657216" behindDoc="1" locked="0" layoutInCell="1" allowOverlap="1" wp14:anchorId="24BDE956" wp14:editId="5860D6E0">
                <wp:simplePos x="0" y="0"/>
                <wp:positionH relativeFrom="page">
                  <wp:posOffset>360045</wp:posOffset>
                </wp:positionH>
                <wp:positionV relativeFrom="paragraph">
                  <wp:posOffset>153035</wp:posOffset>
                </wp:positionV>
                <wp:extent cx="133223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
                        </a:xfrm>
                        <a:custGeom>
                          <a:avLst/>
                          <a:gdLst>
                            <a:gd name="T0" fmla="*/ 0 w 2098"/>
                            <a:gd name="T1" fmla="*/ 0 h 1270"/>
                            <a:gd name="T2" fmla="*/ 2147483646 w 2098"/>
                            <a:gd name="T3" fmla="*/ 0 h 1270"/>
                            <a:gd name="T4" fmla="*/ 0 60000 65536"/>
                            <a:gd name="T5" fmla="*/ 0 60000 65536"/>
                          </a:gdLst>
                          <a:ahLst/>
                          <a:cxnLst>
                            <a:cxn ang="T4">
                              <a:pos x="T0" y="T1"/>
                            </a:cxn>
                            <a:cxn ang="T5">
                              <a:pos x="T2" y="T3"/>
                            </a:cxn>
                          </a:cxnLst>
                          <a:rect l="0" t="0" r="r" b="b"/>
                          <a:pathLst>
                            <a:path w="2098" h="1270">
                              <a:moveTo>
                                <a:pt x="0" y="0"/>
                              </a:moveTo>
                              <a:lnTo>
                                <a:pt x="20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E6AE" id="Freeform 21" o:spid="_x0000_s1026" style="position:absolute;margin-left:28.35pt;margin-top:12.05pt;width:10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" path="m,l2098,e" filled="f" strokeweight=".5pt">
                <v:path arrowok="t" o:connecttype="custom" o:connectlocs="0,0;2147483646,0" o:connectangles="0,0"/>
                <w10:wrap type="topAndBottom" anchorx="page"/>
              </v:shape>
            </w:pict>
          </mc:Fallback>
        </mc:AlternateContent>
      </w:r>
    </w:p>
    <w:p w14:paraId="17081015" w14:textId="6AC2080F" w:rsidR="00D56A5F" w:rsidRDefault="00B16215" w:rsidP="00B16215">
      <w:pPr>
        <w:pStyle w:val="BodyText"/>
        <w:tabs>
          <w:tab w:val="left" w:pos="8471"/>
        </w:tabs>
        <w:rPr>
          <w:rFonts w:ascii="Times New Roman"/>
          <w:sz w:val="20"/>
        </w:rPr>
      </w:pPr>
      <w:r>
        <w:rPr>
          <w:rFonts w:ascii="Times New Roman"/>
          <w:sz w:val="20"/>
        </w:rPr>
        <w:tab/>
      </w:r>
    </w:p>
    <w:p w14:paraId="2B5DB864" w14:textId="77777777" w:rsidR="00D56A5F" w:rsidRDefault="00D56A5F" w:rsidP="00837E1D">
      <w:pPr>
        <w:pStyle w:val="BodyText"/>
        <w:rPr>
          <w:rFonts w:ascii="Times New Roman"/>
          <w:sz w:val="20"/>
        </w:rPr>
      </w:pPr>
    </w:p>
    <w:p w14:paraId="4577A819" w14:textId="02F53FA2" w:rsidR="00D56A5F" w:rsidRDefault="000001EC" w:rsidP="000001EC">
      <w:pPr>
        <w:pStyle w:val="BodyText"/>
        <w:tabs>
          <w:tab w:val="left" w:pos="3937"/>
        </w:tabs>
        <w:rPr>
          <w:rFonts w:ascii="Times New Roman"/>
          <w:sz w:val="20"/>
        </w:rPr>
      </w:pPr>
      <w:r>
        <w:rPr>
          <w:rFonts w:ascii="Times New Roman"/>
          <w:sz w:val="20"/>
        </w:rPr>
        <w:tab/>
      </w:r>
    </w:p>
    <w:p w14:paraId="1A78A3C5" w14:textId="77777777" w:rsidR="00D56A5F" w:rsidRDefault="00D56A5F" w:rsidP="00837E1D">
      <w:pPr>
        <w:pStyle w:val="BodyText"/>
        <w:rPr>
          <w:rFonts w:ascii="Times New Roman"/>
          <w:sz w:val="20"/>
        </w:rPr>
      </w:pPr>
    </w:p>
    <w:p w14:paraId="212F8A7E" w14:textId="77777777" w:rsidR="00D56A5F" w:rsidRDefault="00D56A5F" w:rsidP="00837E1D">
      <w:pPr>
        <w:pStyle w:val="BodyText"/>
        <w:rPr>
          <w:rFonts w:ascii="Times New Roman"/>
          <w:sz w:val="20"/>
        </w:rPr>
      </w:pPr>
    </w:p>
    <w:p w14:paraId="37E0DA04" w14:textId="77777777" w:rsidR="00D56A5F" w:rsidRDefault="00D56A5F" w:rsidP="00837E1D">
      <w:pPr>
        <w:pStyle w:val="BodyText"/>
        <w:rPr>
          <w:rFonts w:ascii="Times New Roman"/>
          <w:sz w:val="20"/>
        </w:rPr>
      </w:pPr>
    </w:p>
    <w:p w14:paraId="4818A7EA" w14:textId="34278064" w:rsidR="00D56A5F" w:rsidRDefault="00D56A5F" w:rsidP="00837E1D">
      <w:pPr>
        <w:pStyle w:val="BodyText"/>
        <w:rPr>
          <w:rFonts w:ascii="Times New Roman"/>
          <w:sz w:val="20"/>
        </w:rPr>
      </w:pPr>
    </w:p>
    <w:p w14:paraId="74EE9B63" w14:textId="4E7B9C35" w:rsidR="00D56A5F" w:rsidRDefault="00D56A5F" w:rsidP="00837E1D">
      <w:pPr>
        <w:pStyle w:val="BodyText"/>
        <w:rPr>
          <w:rFonts w:ascii="Times New Roman"/>
          <w:sz w:val="20"/>
        </w:rPr>
      </w:pPr>
    </w:p>
    <w:p w14:paraId="00CC2DF0" w14:textId="4DFF63F7" w:rsidR="00D56A5F" w:rsidRPr="00B16215" w:rsidRDefault="000234C7" w:rsidP="00837E1D">
      <w:pPr>
        <w:pStyle w:val="Heading1"/>
        <w:spacing w:before="269"/>
        <w:ind w:left="246"/>
        <w:rPr>
          <w:rFonts w:ascii="Verdana" w:hAnsi="Verdana"/>
          <w:b w:val="0"/>
          <w:bCs w:val="0"/>
        </w:rPr>
      </w:pPr>
      <w:r>
        <w:rPr>
          <w:noProof/>
        </w:rPr>
        <mc:AlternateContent>
          <mc:Choice Requires="wpg">
            <w:drawing>
              <wp:anchor distT="0" distB="0" distL="0" distR="0" simplePos="0" relativeHeight="251668480" behindDoc="1" locked="0" layoutInCell="1" allowOverlap="1" wp14:anchorId="00F328BB" wp14:editId="340F676C">
                <wp:simplePos x="0" y="0"/>
                <wp:positionH relativeFrom="page">
                  <wp:posOffset>5280660</wp:posOffset>
                </wp:positionH>
                <wp:positionV relativeFrom="paragraph">
                  <wp:posOffset>519430</wp:posOffset>
                </wp:positionV>
                <wp:extent cx="1915160" cy="1439545"/>
                <wp:effectExtent l="0" t="0" r="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1439545"/>
                          <a:chOff x="8688" y="657"/>
                          <a:chExt cx="2651" cy="2278"/>
                        </a:xfrm>
                      </wpg:grpSpPr>
                      <wps:wsp>
                        <wps:cNvPr id="26" name="Rectangle 15"/>
                        <wps:cNvSpPr>
                          <a:spLocks noChangeArrowheads="1"/>
                        </wps:cNvSpPr>
                        <wps:spPr bwMode="auto">
                          <a:xfrm>
                            <a:off x="8688" y="662"/>
                            <a:ext cx="265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6"/>
                        <wps:cNvCnPr>
                          <a:cxnSpLocks noChangeShapeType="1"/>
                        </wps:cNvCnPr>
                        <wps:spPr bwMode="auto">
                          <a:xfrm>
                            <a:off x="8688" y="662"/>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8688" y="1796"/>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8688" y="2930"/>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8688" y="1801"/>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wps:txbx>
                        <wps:bodyPr rot="0" vert="horz" wrap="square" lIns="0" tIns="0" rIns="0" bIns="0" anchor="t" anchorCtr="0" upright="1">
                          <a:noAutofit/>
                        </wps:bodyPr>
                      </wps:wsp>
                      <wps:wsp>
                        <wps:cNvPr id="31" name="Text Box 20"/>
                        <wps:cNvSpPr txBox="1">
                          <a:spLocks noChangeArrowheads="1"/>
                        </wps:cNvSpPr>
                        <wps:spPr bwMode="auto">
                          <a:xfrm>
                            <a:off x="8688" y="667"/>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28BB" id="Group 14" o:spid="_x0000_s1027" style="position:absolute;left:0;text-align:left;margin-left:415.8pt;margin-top:40.9pt;width:150.8pt;height:113.35pt;z-index:-251648000;mso-wrap-distance-left:0;mso-wrap-distance-right:0;mso-position-horizontal-relative:page" coordorigin="8688,657" coordsize="265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">
                <v:rect id="Rectangle 15" o:spid="_x0000_s1028" style="position:absolute;left:8688;top:662;width:265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" fillcolor="#dddee0" stroked="f"/>
                <v:line id="Line 16" o:spid="_x0000_s1029" style="position:absolute;visibility:visible;mso-wrap-style:square" from="8688,662" to="1133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" strokecolor="white" strokeweight=".5pt"/>
                <v:line id="Line 17" o:spid="_x0000_s1030" style="position:absolute;visibility:visible;mso-wrap-style:square" from="8688,1796" to="11339,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" strokecolor="white" strokeweight=".5pt"/>
                <v:line id="Line 18" o:spid="_x0000_s1031" style="position:absolute;visibility:visible;mso-wrap-style:square" from="8688,2930" to="11339,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" strokecolor="white" strokeweight=".5pt"/>
                <v:shape id="Text Box 19" o:spid="_x0000_s1032" type="#_x0000_t202" style="position:absolute;left:8688;top:1801;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" fillcolor="#dddee0" stroked="f">
                  <v:textbox inset="0,0,0,0">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v:textbox>
                </v:shape>
                <v:shape id="Text Box 20" o:spid="_x0000_s1033" type="#_x0000_t202" style="position:absolute;left:8688;top:667;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" fillcolor="#dddee0" stroked="f">
                  <v:textbox inset="0,0,0,0">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5173215D" wp14:editId="49470CAD">
                <wp:simplePos x="0" y="0"/>
                <wp:positionH relativeFrom="page">
                  <wp:posOffset>3500755</wp:posOffset>
                </wp:positionH>
                <wp:positionV relativeFrom="paragraph">
                  <wp:posOffset>519430</wp:posOffset>
                </wp:positionV>
                <wp:extent cx="1600200" cy="1435735"/>
                <wp:effectExtent l="0" t="0" r="0" b="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435735"/>
                          <a:chOff x="6094" y="657"/>
                          <a:chExt cx="2311" cy="2278"/>
                        </a:xfrm>
                      </wpg:grpSpPr>
                      <wps:wsp>
                        <wps:cNvPr id="17" name="Rectangle 8"/>
                        <wps:cNvSpPr>
                          <a:spLocks noChangeArrowheads="1"/>
                        </wps:cNvSpPr>
                        <wps:spPr bwMode="auto">
                          <a:xfrm>
                            <a:off x="6094" y="662"/>
                            <a:ext cx="231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094" y="662"/>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094" y="1796"/>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094" y="2930"/>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094" y="1801"/>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s:wsp>
                        <wps:cNvPr id="22" name="Text Box 13"/>
                        <wps:cNvSpPr txBox="1">
                          <a:spLocks noChangeArrowheads="1"/>
                        </wps:cNvSpPr>
                        <wps:spPr bwMode="auto">
                          <a:xfrm>
                            <a:off x="6094" y="667"/>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215D" id="Group 7" o:spid="_x0000_s1034" style="position:absolute;left:0;text-align:left;margin-left:275.65pt;margin-top:40.9pt;width:126pt;height:113.05pt;z-index:-251649024;mso-wrap-distance-left:0;mso-wrap-distance-right:0;mso-position-horizontal-relative:page" coordorigin="6094,657" coordsize="231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">
                <v:rect id="Rectangle 8" o:spid="_x0000_s1035" style="position:absolute;left:6094;top:662;width:231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" fillcolor="#dddee0" stroked="f"/>
                <v:line id="Line 9" o:spid="_x0000_s1036" style="position:absolute;visibility:visible;mso-wrap-style:square" from="6094,662" to="84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" strokecolor="white" strokeweight=".5pt"/>
                <v:line id="Line 10" o:spid="_x0000_s1037" style="position:absolute;visibility:visible;mso-wrap-style:square" from="6094,1796" to="8405,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" strokecolor="white" strokeweight=".5pt"/>
                <v:line id="Line 11" o:spid="_x0000_s1038" style="position:absolute;visibility:visible;mso-wrap-style:square" from="6094,2930" to="840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" strokecolor="white" strokeweight=".5pt"/>
                <v:shape id="Text Box 12" o:spid="_x0000_s1039" type="#_x0000_t202" style="position:absolute;left:6094;top:1801;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" fillcolor="#dddee0" stroked="f">
                  <v:textbox inset="0,0,0,0">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v:textbox>
                </v:shape>
                <v:shape id="Text Box 13" o:spid="_x0000_s1040" type="#_x0000_t202" style="position:absolute;left:6094;top:667;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" fillcolor="#dddee0" stroked="f">
                  <v:textbox inset="0,0,0,0">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s">
            <w:drawing>
              <wp:anchor distT="0" distB="0" distL="0" distR="0" simplePos="0" relativeHeight="251666432" behindDoc="1" locked="0" layoutInCell="1" allowOverlap="1" wp14:anchorId="362502A3" wp14:editId="4F2D0A52">
                <wp:simplePos x="0" y="0"/>
                <wp:positionH relativeFrom="page">
                  <wp:posOffset>363855</wp:posOffset>
                </wp:positionH>
                <wp:positionV relativeFrom="paragraph">
                  <wp:posOffset>517525</wp:posOffset>
                </wp:positionV>
                <wp:extent cx="2903855" cy="144653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41" type="#_x0000_t202" style="position:absolute;left:0;text-align:left;margin-left:28.65pt;margin-top:40.75pt;width:228.65pt;height:113.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12BA075D">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CD9C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Pr>
          <w:noProof/>
        </w:rPr>
        <mc:AlternateContent>
          <mc:Choice Requires="wpg">
            <w:drawing>
              <wp:anchor distT="0" distB="0" distL="114300" distR="114300" simplePos="0" relativeHeight="251654144" behindDoc="1" locked="0" layoutInCell="1" allowOverlap="1" wp14:anchorId="343A2CC4" wp14:editId="2549F3D2">
                <wp:simplePos x="0" y="0"/>
                <wp:positionH relativeFrom="page">
                  <wp:posOffset>360045</wp:posOffset>
                </wp:positionH>
                <wp:positionV relativeFrom="paragraph">
                  <wp:posOffset>-2188845</wp:posOffset>
                </wp:positionV>
                <wp:extent cx="7200265" cy="223837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238375"/>
                          <a:chOff x="567" y="-3447"/>
                          <a:chExt cx="11339" cy="3525"/>
                        </a:xfrm>
                      </wpg:grpSpPr>
                      <wps:wsp>
                        <wps:cNvPr id="12" name="Rectangle 3"/>
                        <wps:cNvSpPr>
                          <a:spLocks noChangeArrowheads="1"/>
                        </wps:cNvSpPr>
                        <wps:spPr bwMode="auto">
                          <a:xfrm>
                            <a:off x="11404" y="-3447"/>
                            <a:ext cx="502" cy="351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11339" y="73"/>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566" y="-3447"/>
                            <a:ext cx="11339"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2"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2CC4" id="Group 2" o:spid="_x0000_s1042" style="position:absolute;left:0;text-align:left;margin-left:28.35pt;margin-top:-172.35pt;width:566.95pt;height:176.25pt;z-index:-251662336;mso-position-horizontal-relative:page" coordorigin="567,-3447" coordsize="11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">
                <v:rect id="Rectangle 3" o:spid="_x0000_s1043" style="position:absolute;left:11404;top:-3447;width:502;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" fillcolor="#d8e373" stroked="f"/>
                <v:line id="Line 4" o:spid="_x0000_s1044" style="position:absolute;visibility:visible;mso-wrap-style:square" from="11339,73" to="113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" strokecolor="#292829" strokeweight=".5pt"/>
                <v:shape id="_x0000_s1045" type="#_x0000_t202" style="position:absolute;left:566;top:-3447;width:1133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3"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v:textbox>
                </v:shape>
                <w10:wrap anchorx="page"/>
              </v:group>
            </w:pict>
          </mc:Fallback>
        </mc:AlternateContent>
      </w:r>
      <w:r w:rsidR="000A605C" w:rsidRPr="00B16215">
        <w:rPr>
          <w:rFonts w:ascii="Verdana" w:hAnsi="Verdana"/>
          <w:b w:val="0"/>
          <w:bCs w:val="0"/>
          <w:w w:val="110"/>
        </w:rPr>
        <w:t>Company details</w:t>
      </w:r>
      <w:r w:rsidR="00B16215" w:rsidRPr="00B16215">
        <w:rPr>
          <w:rFonts w:ascii="Verdana" w:hAnsi="Verdana"/>
          <w:b w:val="0"/>
          <w:bCs w:val="0"/>
          <w:w w:val="110"/>
        </w:rPr>
        <w:softHyphen/>
      </w:r>
    </w:p>
    <w:p w14:paraId="340B052A" w14:textId="4CE1C5D6" w:rsidR="00D56A5F" w:rsidRDefault="00D56A5F" w:rsidP="00837E1D">
      <w:pPr>
        <w:pStyle w:val="BodyText"/>
        <w:rPr>
          <w:rFonts w:ascii="Gill Sans MT"/>
          <w:b/>
          <w:sz w:val="32"/>
        </w:rPr>
      </w:pPr>
    </w:p>
    <w:p w14:paraId="7F8540A9" w14:textId="77777777" w:rsidR="00D56A5F" w:rsidRPr="00837E1D" w:rsidRDefault="000A605C" w:rsidP="00837E1D">
      <w:pPr>
        <w:pStyle w:val="BodyText"/>
        <w:ind w:left="246"/>
        <w:rPr>
          <w:rFonts w:ascii="Verdana" w:hAnsi="Verdana"/>
        </w:rPr>
      </w:pPr>
      <w:r w:rsidRPr="00837E1D">
        <w:rPr>
          <w:rFonts w:ascii="Verdana" w:hAnsi="Verdana"/>
          <w:w w:val="110"/>
        </w:rPr>
        <w:t>Refer to the WorkSafe guidance for constructing a COVID-19 safe work plan for full details.</w:t>
      </w:r>
    </w:p>
    <w:p w14:paraId="360E9E20" w14:textId="77777777"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56A5F" w:rsidRPr="00837E1D" w14:paraId="1C29B90E" w14:textId="77777777" w:rsidTr="00837E1D">
        <w:trPr>
          <w:trHeight w:val="367"/>
        </w:trPr>
        <w:tc>
          <w:tcPr>
            <w:tcW w:w="2019" w:type="dxa"/>
            <w:tcBorders>
              <w:top w:val="single" w:sz="4" w:space="0" w:color="000000"/>
              <w:bottom w:val="single" w:sz="2" w:space="0" w:color="000000"/>
            </w:tcBorders>
          </w:tcPr>
          <w:p w14:paraId="69D5041E" w14:textId="77777777" w:rsidR="00D56A5F" w:rsidRPr="00837E1D" w:rsidRDefault="00D56A5F" w:rsidP="00837E1D">
            <w:pPr>
              <w:pStyle w:val="TableParagraph"/>
              <w:ind w:left="0"/>
              <w:rPr>
                <w:rFonts w:ascii="Verdana" w:hAnsi="Verdana"/>
                <w:sz w:val="14"/>
              </w:rPr>
            </w:pPr>
          </w:p>
        </w:tc>
        <w:tc>
          <w:tcPr>
            <w:tcW w:w="6663" w:type="dxa"/>
            <w:tcBorders>
              <w:top w:val="single" w:sz="4" w:space="0" w:color="000000"/>
              <w:bottom w:val="single" w:sz="2" w:space="0" w:color="000000"/>
            </w:tcBorders>
            <w:shd w:val="clear" w:color="auto" w:fill="E8E8E9"/>
          </w:tcPr>
          <w:p w14:paraId="2C0BF294"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6165DF05"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5CE6E10B" w14:textId="77777777" w:rsidTr="00837E1D">
        <w:trPr>
          <w:trHeight w:val="3523"/>
        </w:trPr>
        <w:tc>
          <w:tcPr>
            <w:tcW w:w="2019" w:type="dxa"/>
            <w:tcBorders>
              <w:top w:val="single" w:sz="2" w:space="0" w:color="000000"/>
              <w:bottom w:val="single" w:sz="2" w:space="0" w:color="000000"/>
            </w:tcBorders>
          </w:tcPr>
          <w:p w14:paraId="07AD19B1" w14:textId="77777777" w:rsidR="00D56A5F" w:rsidRPr="00837E1D" w:rsidRDefault="000A605C" w:rsidP="00837E1D">
            <w:pPr>
              <w:pStyle w:val="TableParagraph"/>
              <w:spacing w:before="82" w:line="264" w:lineRule="auto"/>
              <w:ind w:left="4" w:right="408"/>
              <w:rPr>
                <w:rFonts w:ascii="Verdana" w:hAnsi="Verdana"/>
                <w:b/>
                <w:bCs/>
                <w:sz w:val="15"/>
              </w:rPr>
            </w:pPr>
            <w:r w:rsidRPr="00837E1D">
              <w:rPr>
                <w:rFonts w:ascii="Verdana" w:hAnsi="Verdana"/>
                <w:b/>
                <w:bCs/>
                <w:color w:val="292829"/>
                <w:sz w:val="15"/>
              </w:rPr>
              <w:t>What will be done to manage risks from restarting business after lock-down?</w:t>
            </w:r>
          </w:p>
        </w:tc>
        <w:tc>
          <w:tcPr>
            <w:tcW w:w="6663" w:type="dxa"/>
            <w:tcBorders>
              <w:top w:val="single" w:sz="2" w:space="0" w:color="000000"/>
              <w:bottom w:val="single" w:sz="2" w:space="0" w:color="000000"/>
            </w:tcBorders>
            <w:shd w:val="clear" w:color="auto" w:fill="E8E8E9"/>
          </w:tcPr>
          <w:p w14:paraId="16BF5958" w14:textId="77777777" w:rsidR="00D56A5F" w:rsidRPr="00837E1D" w:rsidRDefault="000A605C" w:rsidP="00837E1D">
            <w:pPr>
              <w:pStyle w:val="TableParagraph"/>
              <w:spacing w:before="86" w:line="271" w:lineRule="auto"/>
              <w:ind w:right="82"/>
              <w:rPr>
                <w:rFonts w:ascii="Verdana" w:hAnsi="Verdana"/>
                <w:sz w:val="13"/>
              </w:rPr>
            </w:pPr>
            <w:r w:rsidRPr="00837E1D">
              <w:rPr>
                <w:rFonts w:ascii="Verdana" w:hAnsi="Verdana"/>
                <w:color w:val="292829"/>
                <w:w w:val="105"/>
                <w:sz w:val="13"/>
              </w:rPr>
              <w:t>Consider: Changed workforce, changed rosters, hygiene requirements (surfaces, separation, toilet), maintenance, ventilation systems.</w:t>
            </w:r>
          </w:p>
          <w:p w14:paraId="59569CD6" w14:textId="2CC77B63" w:rsidR="00FF6DCD" w:rsidRPr="00AB2CFE" w:rsidRDefault="00CC242F" w:rsidP="00FF6DCD">
            <w:pPr>
              <w:pStyle w:val="TableParagraph"/>
              <w:spacing w:before="85" w:after="120"/>
              <w:ind w:left="119"/>
              <w:rPr>
                <w:rFonts w:ascii="Verdana" w:hAnsi="Verdana"/>
                <w:iCs/>
                <w:sz w:val="20"/>
                <w:szCs w:val="20"/>
              </w:rPr>
            </w:pPr>
            <w:r w:rsidRPr="00AB2CFE">
              <w:rPr>
                <w:rFonts w:ascii="Verdana" w:hAnsi="Verdana"/>
                <w:iCs/>
                <w:sz w:val="20"/>
                <w:szCs w:val="20"/>
              </w:rPr>
              <w:t xml:space="preserve">The risks of operating </w:t>
            </w:r>
            <w:r w:rsidR="004173FA" w:rsidRPr="00AB2CFE">
              <w:rPr>
                <w:rFonts w:ascii="Verdana" w:hAnsi="Verdana"/>
                <w:iCs/>
                <w:sz w:val="20"/>
                <w:szCs w:val="20"/>
              </w:rPr>
              <w:t>our</w:t>
            </w:r>
            <w:r w:rsidRPr="00AB2CFE">
              <w:rPr>
                <w:rFonts w:ascii="Verdana" w:hAnsi="Verdana"/>
                <w:iCs/>
                <w:sz w:val="20"/>
                <w:szCs w:val="20"/>
              </w:rPr>
              <w:t xml:space="preserve"> event have been reviewed and details</w:t>
            </w:r>
            <w:r w:rsidR="004173FA" w:rsidRPr="00AB2CFE">
              <w:rPr>
                <w:rFonts w:ascii="Verdana" w:hAnsi="Verdana"/>
                <w:iCs/>
                <w:sz w:val="20"/>
                <w:szCs w:val="20"/>
              </w:rPr>
              <w:t>, including mitigations,</w:t>
            </w:r>
            <w:r w:rsidRPr="00AB2CFE">
              <w:rPr>
                <w:rFonts w:ascii="Verdana" w:hAnsi="Verdana"/>
                <w:iCs/>
                <w:sz w:val="20"/>
                <w:szCs w:val="20"/>
              </w:rPr>
              <w:t xml:space="preserve"> are contained within this document. </w:t>
            </w:r>
            <w:r w:rsidR="00FF6DCD" w:rsidRPr="00AB2CFE">
              <w:rPr>
                <w:rFonts w:ascii="Verdana" w:hAnsi="Verdana"/>
                <w:iCs/>
                <w:sz w:val="20"/>
                <w:szCs w:val="20"/>
              </w:rPr>
              <w:t xml:space="preserve">The key areas are </w:t>
            </w:r>
            <w:r w:rsidR="0096717C" w:rsidRPr="00AB2CFE">
              <w:rPr>
                <w:rFonts w:ascii="Verdana" w:hAnsi="Verdana"/>
                <w:iCs/>
                <w:sz w:val="20"/>
                <w:szCs w:val="20"/>
              </w:rPr>
              <w:t xml:space="preserve">outlined </w:t>
            </w:r>
            <w:r w:rsidR="00FF6DCD" w:rsidRPr="00AB2CFE">
              <w:rPr>
                <w:rFonts w:ascii="Verdana" w:hAnsi="Verdana"/>
                <w:iCs/>
                <w:sz w:val="20"/>
                <w:szCs w:val="20"/>
              </w:rPr>
              <w:t>as follows</w:t>
            </w:r>
            <w:r w:rsidR="0096717C" w:rsidRPr="00AB2CFE">
              <w:rPr>
                <w:rFonts w:ascii="Verdana" w:hAnsi="Verdana"/>
                <w:iCs/>
                <w:sz w:val="20"/>
                <w:szCs w:val="20"/>
              </w:rPr>
              <w:t xml:space="preserve"> (full details </w:t>
            </w:r>
            <w:r w:rsidR="004173FA" w:rsidRPr="00AB2CFE">
              <w:rPr>
                <w:rFonts w:ascii="Verdana" w:hAnsi="Verdana"/>
                <w:iCs/>
                <w:sz w:val="20"/>
                <w:szCs w:val="20"/>
              </w:rPr>
              <w:t>of each point follow in document</w:t>
            </w:r>
            <w:r w:rsidR="0096717C" w:rsidRPr="00AB2CFE">
              <w:rPr>
                <w:rFonts w:ascii="Verdana" w:hAnsi="Verdana"/>
                <w:iCs/>
                <w:sz w:val="20"/>
                <w:szCs w:val="20"/>
              </w:rPr>
              <w:t>)</w:t>
            </w:r>
            <w:r w:rsidR="00FF6DCD" w:rsidRPr="00AB2CFE">
              <w:rPr>
                <w:rFonts w:ascii="Verdana" w:hAnsi="Verdana"/>
                <w:iCs/>
                <w:sz w:val="20"/>
                <w:szCs w:val="20"/>
              </w:rPr>
              <w:t>:</w:t>
            </w:r>
          </w:p>
          <w:p w14:paraId="48C96D30" w14:textId="77777777" w:rsidR="000955A7" w:rsidRPr="00AB2CFE" w:rsidRDefault="000955A7"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A contact training register will be completed and kept for each event.  This will be for everyone that attends the event, e.g. – participants, workers, volunteers, suppliers, sponsors, and will contain details of all </w:t>
            </w:r>
          </w:p>
          <w:p w14:paraId="1288174A" w14:textId="3482A084" w:rsidR="00837E1D" w:rsidRPr="00AB2CFE" w:rsidRDefault="00FF6DCD" w:rsidP="00FF6DCD">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Additional cleaning and hygiene measures will be </w:t>
            </w:r>
            <w:r w:rsidR="00C915FF" w:rsidRPr="00AB2CFE">
              <w:rPr>
                <w:rFonts w:ascii="Verdana" w:hAnsi="Verdana"/>
                <w:iCs/>
                <w:sz w:val="20"/>
                <w:szCs w:val="20"/>
              </w:rPr>
              <w:t>carried out</w:t>
            </w:r>
            <w:r w:rsidR="003F4EA6" w:rsidRPr="00AB2CFE">
              <w:rPr>
                <w:rFonts w:ascii="Verdana" w:hAnsi="Verdana"/>
                <w:iCs/>
                <w:sz w:val="20"/>
                <w:szCs w:val="20"/>
              </w:rPr>
              <w:t xml:space="preserve"> during the event</w:t>
            </w:r>
          </w:p>
          <w:p w14:paraId="1B0AE60C" w14:textId="28A65C8E" w:rsidR="00CC242F" w:rsidRPr="00AB2CFE" w:rsidRDefault="00882763"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Restrictions on gathering numbers will be kept to a </w:t>
            </w:r>
            <w:r w:rsidRPr="00500664">
              <w:rPr>
                <w:rFonts w:ascii="Verdana" w:hAnsi="Verdana"/>
                <w:sz w:val="20"/>
                <w:szCs w:val="20"/>
              </w:rPr>
              <w:t>maximum o</w:t>
            </w:r>
            <w:r w:rsidRPr="00500664">
              <w:rPr>
                <w:rFonts w:ascii="Verdana" w:hAnsi="Verdana"/>
                <w:iCs/>
                <w:sz w:val="20"/>
                <w:szCs w:val="20"/>
              </w:rPr>
              <w:t>f</w:t>
            </w:r>
            <w:r w:rsidRPr="00AB2CFE">
              <w:rPr>
                <w:rFonts w:ascii="Verdana" w:hAnsi="Verdana"/>
                <w:iCs/>
                <w:sz w:val="20"/>
                <w:szCs w:val="20"/>
              </w:rPr>
              <w:t xml:space="preserve"> </w:t>
            </w:r>
            <w:r w:rsidR="00563FBC" w:rsidRPr="00563FBC">
              <w:rPr>
                <w:rFonts w:ascii="Verdana" w:hAnsi="Verdana"/>
                <w:i/>
                <w:sz w:val="20"/>
                <w:szCs w:val="20"/>
              </w:rPr>
              <w:t>100</w:t>
            </w:r>
            <w:r w:rsidRPr="00563FBC">
              <w:rPr>
                <w:rFonts w:ascii="Verdana" w:hAnsi="Verdana"/>
                <w:iCs/>
                <w:sz w:val="20"/>
                <w:szCs w:val="20"/>
              </w:rPr>
              <w:t xml:space="preserve"> </w:t>
            </w:r>
            <w:r w:rsidRPr="00AB2CFE">
              <w:rPr>
                <w:rFonts w:ascii="Verdana" w:hAnsi="Verdana"/>
                <w:iCs/>
                <w:sz w:val="20"/>
                <w:szCs w:val="20"/>
              </w:rPr>
              <w:t>people</w:t>
            </w:r>
          </w:p>
          <w:p w14:paraId="65593D7B" w14:textId="0C8A63B0" w:rsidR="00E801C9" w:rsidRPr="00AB2CFE" w:rsidRDefault="00ED6A95"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Social distancing measures will be put in place </w:t>
            </w:r>
            <w:r w:rsidR="009E464A" w:rsidRPr="00AB2CFE">
              <w:rPr>
                <w:rFonts w:ascii="Verdana" w:hAnsi="Verdana"/>
                <w:iCs/>
                <w:sz w:val="20"/>
                <w:szCs w:val="20"/>
              </w:rPr>
              <w:t xml:space="preserve">to allow people to maintain physical distancing of 2 metres </w:t>
            </w:r>
            <w:r w:rsidR="00563FBC">
              <w:rPr>
                <w:rFonts w:ascii="Verdana" w:hAnsi="Verdana"/>
                <w:iCs/>
                <w:sz w:val="20"/>
                <w:szCs w:val="20"/>
              </w:rPr>
              <w:t xml:space="preserve">between </w:t>
            </w:r>
            <w:r w:rsidR="00B66C52">
              <w:rPr>
                <w:rFonts w:ascii="Verdana" w:hAnsi="Verdana"/>
                <w:iCs/>
                <w:sz w:val="20"/>
                <w:szCs w:val="20"/>
              </w:rPr>
              <w:t>gatherings where required</w:t>
            </w:r>
            <w:r w:rsidR="009E464A" w:rsidRPr="00AB2CFE">
              <w:rPr>
                <w:rFonts w:ascii="Verdana" w:hAnsi="Verdana"/>
                <w:iCs/>
                <w:sz w:val="20"/>
                <w:szCs w:val="20"/>
              </w:rPr>
              <w:t xml:space="preserve">. </w:t>
            </w:r>
          </w:p>
          <w:p w14:paraId="45D347BB" w14:textId="4CC7364D" w:rsidR="00ED6A95" w:rsidRPr="00837E1D" w:rsidRDefault="00E801C9" w:rsidP="000955A7">
            <w:pPr>
              <w:pStyle w:val="TableParagraph"/>
              <w:numPr>
                <w:ilvl w:val="0"/>
                <w:numId w:val="1"/>
              </w:numPr>
              <w:spacing w:before="85" w:after="120"/>
              <w:rPr>
                <w:rFonts w:ascii="Verdana" w:hAnsi="Verdana"/>
                <w:iCs/>
                <w:sz w:val="15"/>
                <w:szCs w:val="15"/>
              </w:rPr>
            </w:pPr>
            <w:r w:rsidRPr="00AB2CFE">
              <w:rPr>
                <w:rFonts w:ascii="Verdana" w:hAnsi="Verdana"/>
                <w:iCs/>
                <w:sz w:val="20"/>
                <w:szCs w:val="20"/>
              </w:rPr>
              <w:t>Additional signage at the event to remind people about social distancing and personal hygiene.</w:t>
            </w:r>
            <w:r w:rsidR="009E464A">
              <w:rPr>
                <w:rFonts w:ascii="Verdana" w:hAnsi="Verdana"/>
                <w:iCs/>
                <w:sz w:val="15"/>
                <w:szCs w:val="15"/>
              </w:rPr>
              <w:t xml:space="preserve"> </w:t>
            </w:r>
          </w:p>
        </w:tc>
        <w:tc>
          <w:tcPr>
            <w:tcW w:w="2089" w:type="dxa"/>
            <w:tcBorders>
              <w:top w:val="single" w:sz="2" w:space="0" w:color="000000"/>
              <w:bottom w:val="single" w:sz="2" w:space="0" w:color="000000"/>
            </w:tcBorders>
          </w:tcPr>
          <w:p w14:paraId="5573A4B4" w14:textId="77777777" w:rsidR="00D56A5F" w:rsidRPr="00837E1D" w:rsidRDefault="00D56A5F" w:rsidP="00837E1D">
            <w:pPr>
              <w:pStyle w:val="TableParagraph"/>
              <w:ind w:left="0"/>
              <w:rPr>
                <w:rFonts w:ascii="Verdana" w:hAnsi="Verdana"/>
                <w:sz w:val="16"/>
              </w:rPr>
            </w:pPr>
          </w:p>
          <w:p w14:paraId="50826A14" w14:textId="77777777" w:rsidR="00D56A5F" w:rsidRPr="00837E1D" w:rsidRDefault="00D56A5F" w:rsidP="00837E1D">
            <w:pPr>
              <w:pStyle w:val="TableParagraph"/>
              <w:ind w:left="0"/>
              <w:rPr>
                <w:rFonts w:ascii="Verdana" w:hAnsi="Verdana"/>
                <w:sz w:val="16"/>
              </w:rPr>
            </w:pPr>
          </w:p>
          <w:p w14:paraId="34AD34A1" w14:textId="5DE203B0" w:rsidR="00D56A5F" w:rsidRPr="0014760F" w:rsidRDefault="004173FA" w:rsidP="00837E1D">
            <w:pPr>
              <w:pStyle w:val="TableParagraph"/>
              <w:spacing w:before="139" w:after="120"/>
              <w:ind w:left="119"/>
              <w:rPr>
                <w:rFonts w:ascii="Verdana" w:hAnsi="Verdana"/>
                <w:iCs/>
                <w:w w:val="110"/>
                <w:sz w:val="20"/>
                <w:szCs w:val="20"/>
              </w:rPr>
            </w:pPr>
            <w:r w:rsidRPr="0014760F">
              <w:rPr>
                <w:rFonts w:ascii="Verdana" w:hAnsi="Verdana"/>
                <w:iCs/>
                <w:w w:val="110"/>
                <w:sz w:val="20"/>
                <w:szCs w:val="20"/>
              </w:rPr>
              <w:t>Event Director</w:t>
            </w:r>
          </w:p>
          <w:p w14:paraId="362C4F31" w14:textId="6A9457D5" w:rsidR="00837E1D" w:rsidRPr="00837E1D" w:rsidRDefault="00837E1D" w:rsidP="00837E1D">
            <w:pPr>
              <w:pStyle w:val="TableParagraph"/>
              <w:spacing w:before="139"/>
              <w:rPr>
                <w:rFonts w:ascii="Verdana" w:hAnsi="Verdana"/>
                <w:iCs/>
                <w:color w:val="000000" w:themeColor="text1"/>
                <w:sz w:val="15"/>
                <w:szCs w:val="15"/>
              </w:rPr>
            </w:pPr>
          </w:p>
        </w:tc>
      </w:tr>
      <w:tr w:rsidR="00D56A5F" w:rsidRPr="00837E1D" w14:paraId="73C3D944" w14:textId="77777777" w:rsidTr="00837E1D">
        <w:trPr>
          <w:trHeight w:val="3721"/>
        </w:trPr>
        <w:tc>
          <w:tcPr>
            <w:tcW w:w="2019" w:type="dxa"/>
            <w:tcBorders>
              <w:top w:val="single" w:sz="2" w:space="0" w:color="000000"/>
              <w:bottom w:val="single" w:sz="2" w:space="0" w:color="000000"/>
            </w:tcBorders>
          </w:tcPr>
          <w:p w14:paraId="5B134AE3" w14:textId="055B875D" w:rsidR="00D56A5F" w:rsidRPr="00837E1D" w:rsidRDefault="000A605C" w:rsidP="00837E1D">
            <w:pPr>
              <w:pStyle w:val="TableParagraph"/>
              <w:spacing w:before="80" w:line="264" w:lineRule="auto"/>
              <w:ind w:left="5" w:right="345"/>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ensure </w:t>
            </w:r>
            <w:r w:rsidRPr="00837E1D">
              <w:rPr>
                <w:rFonts w:ascii="Verdana" w:hAnsi="Verdana"/>
                <w:b/>
                <w:bCs/>
                <w:color w:val="292829"/>
                <w:sz w:val="15"/>
              </w:rPr>
              <w:t xml:space="preserve">all </w:t>
            </w:r>
            <w:r w:rsidRPr="00837E1D">
              <w:rPr>
                <w:rFonts w:ascii="Verdana" w:hAnsi="Verdana"/>
                <w:b/>
                <w:bCs/>
                <w:color w:val="292829"/>
                <w:spacing w:val="-3"/>
                <w:sz w:val="15"/>
              </w:rPr>
              <w:t>your workers know</w:t>
            </w:r>
            <w:r w:rsidR="00837E1D">
              <w:rPr>
                <w:rFonts w:ascii="Verdana" w:hAnsi="Verdana"/>
                <w:b/>
                <w:bCs/>
                <w:color w:val="292829"/>
                <w:spacing w:val="-3"/>
                <w:sz w:val="15"/>
              </w:rPr>
              <w:t xml:space="preserve"> </w:t>
            </w:r>
            <w:r w:rsidRPr="00837E1D">
              <w:rPr>
                <w:rFonts w:ascii="Verdana" w:hAnsi="Verdana"/>
                <w:b/>
                <w:bCs/>
                <w:color w:val="292829"/>
                <w:sz w:val="15"/>
              </w:rPr>
              <w:t>how to keep themselves safe from exposure to COVID-19?</w:t>
            </w:r>
          </w:p>
        </w:tc>
        <w:tc>
          <w:tcPr>
            <w:tcW w:w="6663" w:type="dxa"/>
            <w:tcBorders>
              <w:top w:val="single" w:sz="2" w:space="0" w:color="000000"/>
              <w:bottom w:val="single" w:sz="2" w:space="0" w:color="000000"/>
            </w:tcBorders>
            <w:shd w:val="clear" w:color="auto" w:fill="E8E8E9"/>
          </w:tcPr>
          <w:p w14:paraId="0E2CC913" w14:textId="77777777" w:rsidR="00D56A5F" w:rsidRPr="00837E1D" w:rsidRDefault="000A605C" w:rsidP="00837E1D">
            <w:pPr>
              <w:pStyle w:val="TableParagraph"/>
              <w:spacing w:before="84"/>
              <w:rPr>
                <w:rFonts w:ascii="Verdana" w:hAnsi="Verdana"/>
                <w:sz w:val="13"/>
              </w:rPr>
            </w:pPr>
            <w:r w:rsidRPr="00837E1D">
              <w:rPr>
                <w:rFonts w:ascii="Verdana" w:hAnsi="Verdana"/>
                <w:color w:val="292829"/>
                <w:w w:val="105"/>
                <w:sz w:val="13"/>
              </w:rPr>
              <w:t>Consider: Providing guidance, meetings to discuss distancing and hygiene, regular review.</w:t>
            </w:r>
          </w:p>
          <w:p w14:paraId="13E039A0" w14:textId="428127BB" w:rsidR="00D56A5F" w:rsidRDefault="00D56A5F" w:rsidP="00837E1D">
            <w:pPr>
              <w:pStyle w:val="TableParagraph"/>
              <w:spacing w:before="106" w:after="120"/>
              <w:ind w:left="119"/>
              <w:rPr>
                <w:rFonts w:ascii="Verdana" w:hAnsi="Verdana"/>
                <w:i/>
                <w:color w:val="7D7F81"/>
                <w:w w:val="105"/>
                <w:sz w:val="13"/>
              </w:rPr>
            </w:pPr>
          </w:p>
          <w:p w14:paraId="31DF7445" w14:textId="77777777" w:rsidR="00E41716" w:rsidRDefault="004D7D95" w:rsidP="004E14B5">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Staff and volunteers will be </w:t>
            </w:r>
            <w:r w:rsidR="007E2E3E" w:rsidRPr="00E41716">
              <w:rPr>
                <w:rFonts w:ascii="Verdana" w:hAnsi="Verdana"/>
                <w:iCs/>
                <w:color w:val="000000" w:themeColor="text1"/>
                <w:sz w:val="20"/>
                <w:szCs w:val="20"/>
              </w:rPr>
              <w:t xml:space="preserve">sent detailed </w:t>
            </w:r>
            <w:r w:rsidR="00516EDA" w:rsidRPr="00E41716">
              <w:rPr>
                <w:rFonts w:ascii="Verdana" w:hAnsi="Verdana"/>
                <w:iCs/>
                <w:color w:val="000000" w:themeColor="text1"/>
                <w:sz w:val="20"/>
                <w:szCs w:val="20"/>
              </w:rPr>
              <w:t>information</w:t>
            </w:r>
            <w:r w:rsidR="007E2E3E" w:rsidRPr="00E41716">
              <w:rPr>
                <w:rFonts w:ascii="Verdana" w:hAnsi="Verdana"/>
                <w:iCs/>
                <w:color w:val="000000" w:themeColor="text1"/>
                <w:sz w:val="20"/>
                <w:szCs w:val="20"/>
              </w:rPr>
              <w:t xml:space="preserve"> on the updated procedures that will be in place for COVID-19.  They will have the opportunity to be able to ask questions if they are unsure prior to the event.  </w:t>
            </w:r>
          </w:p>
          <w:p w14:paraId="004B424A" w14:textId="77777777" w:rsidR="00E41716" w:rsidRDefault="007E2E3E" w:rsidP="00DD6398">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If workers </w:t>
            </w:r>
            <w:r w:rsidR="00A10D01" w:rsidRPr="00E41716">
              <w:rPr>
                <w:rFonts w:ascii="Verdana" w:hAnsi="Verdana"/>
                <w:iCs/>
                <w:color w:val="000000" w:themeColor="text1"/>
                <w:sz w:val="20"/>
                <w:szCs w:val="20"/>
              </w:rPr>
              <w:t xml:space="preserve">inform management that they are </w:t>
            </w:r>
            <w:r w:rsidRPr="00E41716">
              <w:rPr>
                <w:rFonts w:ascii="Verdana" w:hAnsi="Verdana"/>
                <w:iCs/>
                <w:color w:val="000000" w:themeColor="text1"/>
                <w:sz w:val="20"/>
                <w:szCs w:val="20"/>
              </w:rPr>
              <w:t xml:space="preserve">not </w:t>
            </w:r>
            <w:r w:rsidR="001C7386" w:rsidRPr="00E41716">
              <w:rPr>
                <w:rFonts w:ascii="Verdana" w:hAnsi="Verdana"/>
                <w:iCs/>
                <w:color w:val="000000" w:themeColor="text1"/>
                <w:sz w:val="20"/>
                <w:szCs w:val="20"/>
              </w:rPr>
              <w:t>comfortable</w:t>
            </w:r>
            <w:r w:rsidR="00470307" w:rsidRPr="00E41716">
              <w:rPr>
                <w:rFonts w:ascii="Verdana" w:hAnsi="Verdana"/>
                <w:iCs/>
                <w:color w:val="000000" w:themeColor="text1"/>
                <w:sz w:val="20"/>
                <w:szCs w:val="20"/>
              </w:rPr>
              <w:t xml:space="preserve"> or </w:t>
            </w:r>
            <w:r w:rsidRPr="00E41716">
              <w:rPr>
                <w:rFonts w:ascii="Verdana" w:hAnsi="Verdana"/>
                <w:iCs/>
                <w:color w:val="000000" w:themeColor="text1"/>
                <w:sz w:val="20"/>
                <w:szCs w:val="20"/>
              </w:rPr>
              <w:t>do not feel safe coming to the event,</w:t>
            </w:r>
            <w:r w:rsidR="00A002CC" w:rsidRPr="00E41716">
              <w:rPr>
                <w:rFonts w:ascii="Verdana" w:hAnsi="Verdana"/>
                <w:iCs/>
                <w:color w:val="000000" w:themeColor="text1"/>
                <w:sz w:val="20"/>
                <w:szCs w:val="20"/>
              </w:rPr>
              <w:t xml:space="preserve"> or feel that their health might be at risk due to age or immune vulnerability, this will </w:t>
            </w:r>
            <w:r w:rsidR="008F6D36" w:rsidRPr="00E41716">
              <w:rPr>
                <w:rFonts w:ascii="Verdana" w:hAnsi="Verdana"/>
                <w:iCs/>
                <w:color w:val="000000" w:themeColor="text1"/>
                <w:sz w:val="20"/>
                <w:szCs w:val="20"/>
              </w:rPr>
              <w:t xml:space="preserve">not be </w:t>
            </w:r>
            <w:r w:rsidR="00203407" w:rsidRPr="00E41716">
              <w:rPr>
                <w:rFonts w:ascii="Verdana" w:hAnsi="Verdana"/>
                <w:iCs/>
                <w:color w:val="000000" w:themeColor="text1"/>
                <w:sz w:val="20"/>
                <w:szCs w:val="20"/>
              </w:rPr>
              <w:t>used as a</w:t>
            </w:r>
            <w:r w:rsidR="008F6D36" w:rsidRPr="00E41716">
              <w:rPr>
                <w:rFonts w:ascii="Verdana" w:hAnsi="Verdana"/>
                <w:iCs/>
                <w:color w:val="000000" w:themeColor="text1"/>
                <w:sz w:val="20"/>
                <w:szCs w:val="20"/>
              </w:rPr>
              <w:t xml:space="preserve"> </w:t>
            </w:r>
            <w:r w:rsidR="00203407" w:rsidRPr="00E41716">
              <w:rPr>
                <w:rFonts w:ascii="Verdana" w:hAnsi="Verdana"/>
                <w:iCs/>
                <w:color w:val="000000" w:themeColor="text1"/>
                <w:sz w:val="20"/>
                <w:szCs w:val="20"/>
              </w:rPr>
              <w:t>prejudice against this person</w:t>
            </w:r>
            <w:r w:rsidR="00A002CC" w:rsidRPr="00E41716">
              <w:rPr>
                <w:rFonts w:ascii="Verdana" w:hAnsi="Verdana"/>
                <w:iCs/>
                <w:color w:val="000000" w:themeColor="text1"/>
                <w:sz w:val="20"/>
                <w:szCs w:val="20"/>
              </w:rPr>
              <w:t xml:space="preserve">. </w:t>
            </w:r>
          </w:p>
          <w:p w14:paraId="76C591E2" w14:textId="243F10F3" w:rsidR="00E41716" w:rsidRDefault="007E2E3E" w:rsidP="00170AE1">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Once onsite </w:t>
            </w:r>
            <w:r w:rsidR="00883DEA">
              <w:rPr>
                <w:rFonts w:ascii="Verdana" w:hAnsi="Verdana"/>
                <w:iCs/>
                <w:color w:val="000000" w:themeColor="text1"/>
                <w:sz w:val="20"/>
                <w:szCs w:val="20"/>
              </w:rPr>
              <w:t>workers and contractors/suppliers</w:t>
            </w:r>
            <w:r w:rsidRPr="00E41716">
              <w:rPr>
                <w:rFonts w:ascii="Verdana" w:hAnsi="Verdana"/>
                <w:iCs/>
                <w:color w:val="000000" w:themeColor="text1"/>
                <w:sz w:val="20"/>
                <w:szCs w:val="20"/>
              </w:rPr>
              <w:t xml:space="preserve"> will </w:t>
            </w:r>
            <w:r w:rsidR="005C6D50" w:rsidRPr="00E41716">
              <w:rPr>
                <w:rFonts w:ascii="Verdana" w:hAnsi="Verdana"/>
                <w:iCs/>
                <w:color w:val="000000" w:themeColor="text1"/>
                <w:sz w:val="20"/>
                <w:szCs w:val="20"/>
              </w:rPr>
              <w:t>receive</w:t>
            </w:r>
            <w:r w:rsidRPr="00E41716">
              <w:rPr>
                <w:rFonts w:ascii="Verdana" w:hAnsi="Verdana"/>
                <w:iCs/>
                <w:color w:val="000000" w:themeColor="text1"/>
                <w:sz w:val="20"/>
                <w:szCs w:val="20"/>
              </w:rPr>
              <w:t xml:space="preserve"> an </w:t>
            </w:r>
            <w:r w:rsidR="00E41716" w:rsidRPr="00E41716">
              <w:rPr>
                <w:rFonts w:ascii="Verdana" w:hAnsi="Verdana"/>
                <w:iCs/>
                <w:color w:val="000000" w:themeColor="text1"/>
                <w:sz w:val="20"/>
                <w:szCs w:val="20"/>
              </w:rPr>
              <w:t>induction</w:t>
            </w:r>
            <w:r w:rsidRPr="00E41716">
              <w:rPr>
                <w:rFonts w:ascii="Verdana" w:hAnsi="Verdana"/>
                <w:iCs/>
                <w:color w:val="000000" w:themeColor="text1"/>
                <w:sz w:val="20"/>
                <w:szCs w:val="20"/>
              </w:rPr>
              <w:t xml:space="preserve"> to ensure that they all understand the new procedures that are in place</w:t>
            </w:r>
            <w:r w:rsidR="005C6D50" w:rsidRPr="00E41716">
              <w:rPr>
                <w:rFonts w:ascii="Verdana" w:hAnsi="Verdana"/>
                <w:iCs/>
                <w:color w:val="000000" w:themeColor="text1"/>
                <w:sz w:val="20"/>
                <w:szCs w:val="20"/>
              </w:rPr>
              <w:t xml:space="preserve"> and</w:t>
            </w:r>
            <w:r w:rsidR="00470307" w:rsidRPr="00E41716">
              <w:rPr>
                <w:rFonts w:ascii="Verdana" w:hAnsi="Verdana"/>
                <w:iCs/>
                <w:color w:val="000000" w:themeColor="text1"/>
                <w:sz w:val="20"/>
                <w:szCs w:val="20"/>
              </w:rPr>
              <w:t xml:space="preserve"> this</w:t>
            </w:r>
            <w:r w:rsidR="005C6D50" w:rsidRPr="00E41716">
              <w:rPr>
                <w:rFonts w:ascii="Verdana" w:hAnsi="Verdana"/>
                <w:iCs/>
                <w:color w:val="000000" w:themeColor="text1"/>
                <w:sz w:val="20"/>
                <w:szCs w:val="20"/>
              </w:rPr>
              <w:t xml:space="preserve"> will be another opportunity for questions.  </w:t>
            </w:r>
          </w:p>
          <w:p w14:paraId="2D4307B7" w14:textId="6ABF149A" w:rsidR="00E41716" w:rsidRDefault="00503917" w:rsidP="002D140B">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Participants will be sent information regarding the new processes relating to COVID-19 and what they should remember to do when they are onsite. </w:t>
            </w:r>
            <w:r w:rsidR="00883DEA">
              <w:rPr>
                <w:rFonts w:ascii="Verdana" w:hAnsi="Verdana"/>
                <w:iCs/>
                <w:color w:val="000000" w:themeColor="text1"/>
                <w:sz w:val="20"/>
                <w:szCs w:val="20"/>
              </w:rPr>
              <w:t xml:space="preserve">  This additional information will also be included in their race briefing.  </w:t>
            </w:r>
          </w:p>
          <w:p w14:paraId="75D052B7" w14:textId="182DEEB7" w:rsidR="00830445" w:rsidRPr="00E41716" w:rsidRDefault="00830445" w:rsidP="002D140B">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Once onsite everyone will be reminded through the PA system about </w:t>
            </w:r>
            <w:r w:rsidR="00883DEA">
              <w:rPr>
                <w:rFonts w:ascii="Verdana" w:hAnsi="Verdana"/>
                <w:iCs/>
                <w:color w:val="000000" w:themeColor="text1"/>
                <w:sz w:val="20"/>
                <w:szCs w:val="20"/>
              </w:rPr>
              <w:t xml:space="preserve">key messaging around </w:t>
            </w:r>
            <w:r w:rsidRPr="00E41716">
              <w:rPr>
                <w:rFonts w:ascii="Verdana" w:hAnsi="Verdana"/>
                <w:iCs/>
                <w:color w:val="000000" w:themeColor="text1"/>
                <w:sz w:val="20"/>
                <w:szCs w:val="20"/>
              </w:rPr>
              <w:t>social distancing and personal hygiene</w:t>
            </w:r>
          </w:p>
          <w:p w14:paraId="672A92E0" w14:textId="39DA9687" w:rsidR="004D7D95" w:rsidRPr="00837E1D" w:rsidRDefault="004D7D95" w:rsidP="00837E1D">
            <w:pPr>
              <w:pStyle w:val="TableParagraph"/>
              <w:spacing w:before="106"/>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7518552" w14:textId="77777777" w:rsidR="00D56A5F" w:rsidRPr="00837E1D" w:rsidRDefault="00D56A5F" w:rsidP="00837E1D">
            <w:pPr>
              <w:pStyle w:val="TableParagraph"/>
              <w:ind w:left="0"/>
              <w:rPr>
                <w:rFonts w:ascii="Verdana" w:hAnsi="Verdana"/>
                <w:sz w:val="16"/>
              </w:rPr>
            </w:pPr>
          </w:p>
          <w:p w14:paraId="3D7494D9" w14:textId="77777777" w:rsidR="00D56A5F" w:rsidRPr="00837E1D" w:rsidRDefault="00D56A5F" w:rsidP="00837E1D">
            <w:pPr>
              <w:pStyle w:val="TableParagraph"/>
              <w:spacing w:before="5"/>
              <w:ind w:left="0"/>
              <w:rPr>
                <w:rFonts w:ascii="Verdana" w:hAnsi="Verdana"/>
                <w:sz w:val="12"/>
              </w:rPr>
            </w:pPr>
          </w:p>
          <w:p w14:paraId="5622FCBE" w14:textId="4A0D24B7" w:rsidR="00470307" w:rsidRDefault="00470307" w:rsidP="00470307">
            <w:pPr>
              <w:pStyle w:val="TableParagraph"/>
              <w:spacing w:before="139" w:after="120"/>
              <w:ind w:left="119"/>
              <w:rPr>
                <w:rFonts w:ascii="Verdana" w:hAnsi="Verdana"/>
                <w:iCs/>
                <w:w w:val="110"/>
                <w:sz w:val="20"/>
                <w:szCs w:val="20"/>
              </w:rPr>
            </w:pPr>
            <w:r w:rsidRPr="0014760F">
              <w:rPr>
                <w:rFonts w:ascii="Verdana" w:hAnsi="Verdana"/>
                <w:iCs/>
                <w:w w:val="110"/>
                <w:sz w:val="20"/>
                <w:szCs w:val="20"/>
              </w:rPr>
              <w:t>Event Director</w:t>
            </w:r>
          </w:p>
          <w:p w14:paraId="75465333" w14:textId="77777777" w:rsidR="00E41716" w:rsidRDefault="00E41716" w:rsidP="00470307">
            <w:pPr>
              <w:pStyle w:val="TableParagraph"/>
              <w:spacing w:before="139" w:after="120"/>
              <w:ind w:left="119"/>
              <w:rPr>
                <w:rFonts w:ascii="Verdana" w:hAnsi="Verdana"/>
                <w:iCs/>
                <w:w w:val="110"/>
                <w:sz w:val="20"/>
                <w:szCs w:val="20"/>
              </w:rPr>
            </w:pPr>
          </w:p>
          <w:p w14:paraId="5F43D527" w14:textId="27642BD0" w:rsidR="00830445" w:rsidRDefault="00830445" w:rsidP="00470307">
            <w:pPr>
              <w:pStyle w:val="TableParagraph"/>
              <w:spacing w:before="139" w:after="120"/>
              <w:ind w:left="119"/>
              <w:rPr>
                <w:rFonts w:ascii="Verdana" w:hAnsi="Verdana"/>
                <w:iCs/>
                <w:w w:val="110"/>
                <w:sz w:val="20"/>
                <w:szCs w:val="20"/>
              </w:rPr>
            </w:pPr>
            <w:r>
              <w:rPr>
                <w:rFonts w:ascii="Verdana" w:hAnsi="Verdana"/>
                <w:iCs/>
                <w:w w:val="110"/>
                <w:sz w:val="20"/>
                <w:szCs w:val="20"/>
              </w:rPr>
              <w:t>Athlete Services Manager</w:t>
            </w:r>
          </w:p>
          <w:p w14:paraId="48F187A1" w14:textId="77777777" w:rsidR="00E41716" w:rsidRDefault="00E41716" w:rsidP="00470307">
            <w:pPr>
              <w:pStyle w:val="TableParagraph"/>
              <w:spacing w:before="139" w:after="120"/>
              <w:ind w:left="119"/>
              <w:rPr>
                <w:rFonts w:ascii="Verdana" w:hAnsi="Verdana"/>
                <w:iCs/>
                <w:w w:val="110"/>
                <w:sz w:val="20"/>
                <w:szCs w:val="20"/>
              </w:rPr>
            </w:pPr>
          </w:p>
          <w:p w14:paraId="7E2F1B85" w14:textId="55DB25B8" w:rsidR="00830445" w:rsidRPr="0014760F" w:rsidRDefault="00830445" w:rsidP="00470307">
            <w:pPr>
              <w:pStyle w:val="TableParagraph"/>
              <w:spacing w:before="139" w:after="120"/>
              <w:ind w:left="119"/>
              <w:rPr>
                <w:rFonts w:ascii="Verdana" w:hAnsi="Verdana"/>
                <w:iCs/>
                <w:w w:val="110"/>
                <w:sz w:val="20"/>
                <w:szCs w:val="20"/>
              </w:rPr>
            </w:pPr>
            <w:r>
              <w:rPr>
                <w:rFonts w:ascii="Verdana" w:hAnsi="Verdana"/>
                <w:iCs/>
                <w:w w:val="110"/>
                <w:sz w:val="20"/>
                <w:szCs w:val="20"/>
              </w:rPr>
              <w:t>MC</w:t>
            </w:r>
          </w:p>
          <w:p w14:paraId="3C7F1E8D" w14:textId="1D41F4BD" w:rsidR="00837E1D" w:rsidRPr="00837E1D" w:rsidRDefault="00837E1D" w:rsidP="00837E1D">
            <w:pPr>
              <w:pStyle w:val="TableParagraph"/>
              <w:spacing w:before="1"/>
              <w:rPr>
                <w:rFonts w:ascii="Verdana" w:hAnsi="Verdana"/>
                <w:iCs/>
                <w:sz w:val="15"/>
                <w:szCs w:val="15"/>
              </w:rPr>
            </w:pPr>
          </w:p>
        </w:tc>
      </w:tr>
    </w:tbl>
    <w:p w14:paraId="3B7301EF" w14:textId="42B0E547" w:rsidR="00D56A5F" w:rsidRDefault="00D56A5F" w:rsidP="00837E1D">
      <w:pPr>
        <w:pStyle w:val="BodyText"/>
        <w:rPr>
          <w:sz w:val="20"/>
        </w:rPr>
      </w:pPr>
    </w:p>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08E882F5" w14:textId="21FA2564" w:rsidR="00D56A5F" w:rsidRDefault="00B16215" w:rsidP="001E7355">
      <w:pPr>
        <w:pStyle w:val="BodyText"/>
        <w:spacing w:line="172" w:lineRule="exact"/>
        <w:ind w:left="246"/>
        <w:rPr>
          <w:sz w:val="17"/>
        </w:rPr>
        <w:sectPr w:rsidR="00D56A5F">
          <w:headerReference w:type="default" r:id="rId14"/>
          <w:footerReference w:type="default" r:id="rId15"/>
          <w:type w:val="continuous"/>
          <w:pgSz w:w="11910" w:h="16840"/>
          <w:pgMar w:top="220" w:right="0" w:bottom="360" w:left="320" w:header="0" w:footer="174" w:gutter="0"/>
          <w:pgNumType w:start="1"/>
          <w:cols w:space="720"/>
        </w:sectPr>
      </w:pPr>
      <w:r>
        <w:rPr>
          <w:noProof/>
          <w:position w:val="-2"/>
          <w:sz w:val="17"/>
          <w:lang w:val="en-NZ" w:eastAsia="en-NZ" w:bidi="ar-SA"/>
        </w:rPr>
        <w:drawing>
          <wp:anchor distT="0" distB="0" distL="114300" distR="114300" simplePos="0" relativeHeight="251664384" behindDoc="0" locked="0" layoutInCell="1" allowOverlap="1" wp14:anchorId="70906D7D" wp14:editId="17AF1A3E">
            <wp:simplePos x="0" y="0"/>
            <wp:positionH relativeFrom="column">
              <wp:posOffset>155695</wp:posOffset>
            </wp:positionH>
            <wp:positionV relativeFrom="paragraph">
              <wp:posOffset>202565</wp:posOffset>
            </wp:positionV>
            <wp:extent cx="1076960" cy="1092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Pr>
          <w:sz w:val="17"/>
        </w:rPr>
        <w:br w:type="textWrapping" w:clear="all"/>
      </w:r>
      <w:r>
        <w:rPr>
          <w:sz w:val="17"/>
        </w:rPr>
        <w:tab/>
      </w:r>
      <w:r>
        <w:rPr>
          <w:sz w:val="17"/>
        </w:rPr>
        <w:tab/>
      </w:r>
    </w:p>
    <w:p w14:paraId="5AF4A17B" w14:textId="77777777" w:rsidR="00D56A5F" w:rsidRDefault="00D56A5F" w:rsidP="00837E1D">
      <w:pPr>
        <w:pStyle w:val="BodyText"/>
        <w:rPr>
          <w:sz w:val="20"/>
        </w:rPr>
      </w:pPr>
    </w:p>
    <w:p w14:paraId="75E3D987" w14:textId="77777777" w:rsidR="00D56A5F" w:rsidRDefault="00D56A5F" w:rsidP="00837E1D">
      <w:pPr>
        <w:pStyle w:val="BodyText"/>
        <w:rPr>
          <w:sz w:val="20"/>
        </w:rPr>
      </w:pPr>
    </w:p>
    <w:p w14:paraId="411CF4D2"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13505249" w14:textId="77777777" w:rsidTr="00837E1D">
        <w:trPr>
          <w:trHeight w:val="367"/>
        </w:trPr>
        <w:tc>
          <w:tcPr>
            <w:tcW w:w="1984" w:type="dxa"/>
            <w:tcBorders>
              <w:top w:val="single" w:sz="4" w:space="0" w:color="000000"/>
              <w:bottom w:val="single" w:sz="2" w:space="0" w:color="000000"/>
            </w:tcBorders>
          </w:tcPr>
          <w:p w14:paraId="0EE901F8"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1BFD4D3B"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5F888482"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081A8059" w14:textId="77777777" w:rsidTr="00837E1D">
        <w:trPr>
          <w:trHeight w:val="4288"/>
        </w:trPr>
        <w:tc>
          <w:tcPr>
            <w:tcW w:w="1984" w:type="dxa"/>
            <w:tcBorders>
              <w:top w:val="single" w:sz="2" w:space="0" w:color="000000"/>
              <w:bottom w:val="single" w:sz="2" w:space="0" w:color="000000"/>
            </w:tcBorders>
          </w:tcPr>
          <w:p w14:paraId="0B7172F2" w14:textId="5C985EA0" w:rsidR="00D56A5F" w:rsidRPr="00837E1D" w:rsidRDefault="000A605C" w:rsidP="00837E1D">
            <w:pPr>
              <w:pStyle w:val="TableParagraph"/>
              <w:spacing w:before="80" w:line="264" w:lineRule="auto"/>
              <w:ind w:left="4" w:right="290"/>
              <w:rPr>
                <w:rFonts w:ascii="Verdana" w:hAnsi="Verdana"/>
                <w:b/>
                <w:bCs/>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gather </w:t>
            </w:r>
            <w:r w:rsidRPr="00837E1D">
              <w:rPr>
                <w:rFonts w:ascii="Verdana" w:hAnsi="Verdana"/>
                <w:b/>
                <w:bCs/>
                <w:color w:val="292829"/>
                <w:sz w:val="15"/>
              </w:rPr>
              <w:t xml:space="preserve">information on </w:t>
            </w:r>
            <w:r w:rsidRPr="00837E1D">
              <w:rPr>
                <w:rFonts w:ascii="Verdana" w:hAnsi="Verdana"/>
                <w:b/>
                <w:bCs/>
                <w:color w:val="292829"/>
                <w:spacing w:val="-2"/>
                <w:sz w:val="15"/>
              </w:rPr>
              <w:t xml:space="preserve">the </w:t>
            </w:r>
            <w:r w:rsidRPr="00837E1D">
              <w:rPr>
                <w:rFonts w:ascii="Verdana" w:hAnsi="Verdana"/>
                <w:b/>
                <w:bCs/>
                <w:color w:val="292829"/>
                <w:spacing w:val="-3"/>
                <w:sz w:val="15"/>
              </w:rPr>
              <w:t xml:space="preserve">wellness </w:t>
            </w:r>
            <w:r w:rsidRPr="00837E1D">
              <w:rPr>
                <w:rFonts w:ascii="Verdana" w:hAnsi="Verdana"/>
                <w:b/>
                <w:bCs/>
                <w:color w:val="292829"/>
                <w:sz w:val="15"/>
              </w:rPr>
              <w:t xml:space="preserve">of </w:t>
            </w:r>
            <w:r w:rsidRPr="00837E1D">
              <w:rPr>
                <w:rFonts w:ascii="Verdana" w:hAnsi="Verdana"/>
                <w:b/>
                <w:bCs/>
                <w:color w:val="292829"/>
                <w:spacing w:val="-3"/>
                <w:sz w:val="15"/>
              </w:rPr>
              <w:t xml:space="preserve">your staff </w:t>
            </w:r>
            <w:r w:rsidRPr="00837E1D">
              <w:rPr>
                <w:rFonts w:ascii="Verdana" w:hAnsi="Verdana"/>
                <w:b/>
                <w:bCs/>
                <w:color w:val="292829"/>
                <w:sz w:val="15"/>
              </w:rPr>
              <w:t xml:space="preserve">to </w:t>
            </w:r>
            <w:r w:rsidRPr="00837E1D">
              <w:rPr>
                <w:rFonts w:ascii="Verdana" w:hAnsi="Verdana"/>
                <w:b/>
                <w:bCs/>
                <w:color w:val="292829"/>
                <w:spacing w:val="-3"/>
                <w:sz w:val="15"/>
              </w:rPr>
              <w:t xml:space="preserve">ensure </w:t>
            </w:r>
            <w:r w:rsidR="001E7355">
              <w:rPr>
                <w:rFonts w:ascii="Verdana" w:hAnsi="Verdana"/>
                <w:b/>
                <w:bCs/>
                <w:color w:val="292829"/>
                <w:spacing w:val="-3"/>
                <w:sz w:val="15"/>
              </w:rPr>
              <w:br/>
            </w:r>
            <w:r w:rsidRPr="00837E1D">
              <w:rPr>
                <w:rFonts w:ascii="Verdana" w:hAnsi="Verdana"/>
                <w:b/>
                <w:bCs/>
                <w:color w:val="292829"/>
                <w:sz w:val="15"/>
              </w:rPr>
              <w:t xml:space="preserve">that </w:t>
            </w:r>
            <w:r w:rsidR="00386F8C" w:rsidRPr="00837E1D">
              <w:rPr>
                <w:rFonts w:ascii="Verdana" w:hAnsi="Verdana"/>
                <w:b/>
                <w:bCs/>
                <w:color w:val="292829"/>
                <w:spacing w:val="-3"/>
                <w:sz w:val="15"/>
              </w:rPr>
              <w:t>the</w:t>
            </w:r>
            <w:r w:rsidR="00386F8C">
              <w:rPr>
                <w:rFonts w:ascii="Verdana" w:hAnsi="Verdana"/>
                <w:b/>
                <w:bCs/>
                <w:color w:val="292829"/>
                <w:spacing w:val="-3"/>
                <w:sz w:val="15"/>
              </w:rPr>
              <w:t xml:space="preserve">y </w:t>
            </w:r>
            <w:r w:rsidR="00386F8C" w:rsidRPr="00837E1D">
              <w:rPr>
                <w:rFonts w:ascii="Verdana" w:hAnsi="Verdana"/>
                <w:b/>
                <w:bCs/>
                <w:color w:val="292829"/>
                <w:spacing w:val="-39"/>
                <w:sz w:val="15"/>
              </w:rPr>
              <w:t>are</w:t>
            </w:r>
            <w:r w:rsidRPr="00837E1D">
              <w:rPr>
                <w:rFonts w:ascii="Verdana" w:hAnsi="Verdana"/>
                <w:b/>
                <w:bCs/>
                <w:color w:val="292829"/>
                <w:spacing w:val="-3"/>
                <w:sz w:val="15"/>
              </w:rPr>
              <w:t xml:space="preserve"> </w:t>
            </w:r>
            <w:r w:rsidR="001E7355">
              <w:rPr>
                <w:rFonts w:ascii="Verdana" w:hAnsi="Verdana"/>
                <w:b/>
                <w:bCs/>
                <w:color w:val="292829"/>
                <w:spacing w:val="-3"/>
                <w:sz w:val="15"/>
              </w:rPr>
              <w:br/>
            </w:r>
            <w:r w:rsidRPr="00837E1D">
              <w:rPr>
                <w:rFonts w:ascii="Verdana" w:hAnsi="Verdana"/>
                <w:b/>
                <w:bCs/>
                <w:color w:val="292829"/>
                <w:sz w:val="15"/>
              </w:rPr>
              <w:t>safe to</w:t>
            </w:r>
            <w:r w:rsidRPr="00837E1D">
              <w:rPr>
                <w:rFonts w:ascii="Verdana" w:hAnsi="Verdana"/>
                <w:b/>
                <w:bCs/>
                <w:color w:val="292829"/>
                <w:spacing w:val="-22"/>
                <w:sz w:val="15"/>
              </w:rPr>
              <w:t xml:space="preserve"> </w:t>
            </w:r>
            <w:r w:rsidRPr="00837E1D">
              <w:rPr>
                <w:rFonts w:ascii="Verdana" w:hAnsi="Verdana"/>
                <w:b/>
                <w:bCs/>
                <w:color w:val="292829"/>
                <w:spacing w:val="-3"/>
                <w:sz w:val="15"/>
              </w:rPr>
              <w:t>work?</w:t>
            </w:r>
          </w:p>
        </w:tc>
        <w:tc>
          <w:tcPr>
            <w:tcW w:w="6698" w:type="dxa"/>
            <w:tcBorders>
              <w:top w:val="single" w:sz="2" w:space="0" w:color="000000"/>
              <w:bottom w:val="single" w:sz="2" w:space="0" w:color="000000"/>
            </w:tcBorders>
            <w:shd w:val="clear" w:color="auto" w:fill="E8E8E9"/>
          </w:tcPr>
          <w:p w14:paraId="1A5358C7" w14:textId="6E54A7B5"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10"/>
                <w:sz w:val="13"/>
              </w:rPr>
              <w:t>Consider:</w:t>
            </w:r>
            <w:r w:rsidRPr="00837E1D">
              <w:rPr>
                <w:rFonts w:ascii="Verdana" w:hAnsi="Verdana"/>
                <w:color w:val="292829"/>
                <w:spacing w:val="-24"/>
                <w:w w:val="110"/>
                <w:sz w:val="13"/>
              </w:rPr>
              <w:t xml:space="preserve"> </w:t>
            </w:r>
            <w:r w:rsidRPr="00837E1D">
              <w:rPr>
                <w:rFonts w:ascii="Verdana" w:hAnsi="Verdana"/>
                <w:color w:val="292829"/>
                <w:w w:val="110"/>
                <w:sz w:val="13"/>
              </w:rPr>
              <w:t>Daily</w:t>
            </w:r>
            <w:r w:rsidRPr="00837E1D">
              <w:rPr>
                <w:rFonts w:ascii="Verdana" w:hAnsi="Verdana"/>
                <w:color w:val="292829"/>
                <w:spacing w:val="-24"/>
                <w:w w:val="110"/>
                <w:sz w:val="13"/>
              </w:rPr>
              <w:t xml:space="preserve"> </w:t>
            </w:r>
            <w:r w:rsidRPr="00837E1D">
              <w:rPr>
                <w:rFonts w:ascii="Verdana" w:hAnsi="Verdana"/>
                <w:color w:val="292829"/>
                <w:w w:val="110"/>
                <w:sz w:val="13"/>
              </w:rPr>
              <w:t>health</w:t>
            </w:r>
            <w:r w:rsidRPr="00837E1D">
              <w:rPr>
                <w:rFonts w:ascii="Verdana" w:hAnsi="Verdana"/>
                <w:color w:val="292829"/>
                <w:spacing w:val="-24"/>
                <w:w w:val="110"/>
                <w:sz w:val="13"/>
              </w:rPr>
              <w:t xml:space="preserve"> </w:t>
            </w:r>
            <w:r w:rsidRPr="00837E1D">
              <w:rPr>
                <w:rFonts w:ascii="Verdana" w:hAnsi="Verdana"/>
                <w:color w:val="292829"/>
                <w:w w:val="110"/>
                <w:sz w:val="13"/>
              </w:rPr>
              <w:t>screening</w:t>
            </w:r>
            <w:r w:rsidRPr="00837E1D">
              <w:rPr>
                <w:rFonts w:ascii="Verdana" w:hAnsi="Verdana"/>
                <w:color w:val="292829"/>
                <w:spacing w:val="-24"/>
                <w:w w:val="110"/>
                <w:sz w:val="13"/>
              </w:rPr>
              <w:t xml:space="preserve"> </w:t>
            </w:r>
            <w:r w:rsidRPr="00837E1D">
              <w:rPr>
                <w:rFonts w:ascii="Verdana" w:hAnsi="Verdana"/>
                <w:color w:val="292829"/>
                <w:w w:val="110"/>
                <w:sz w:val="13"/>
              </w:rPr>
              <w:t>check,</w:t>
            </w:r>
            <w:r w:rsidRPr="00837E1D">
              <w:rPr>
                <w:rFonts w:ascii="Verdana" w:hAnsi="Verdana"/>
                <w:color w:val="292829"/>
                <w:spacing w:val="-25"/>
                <w:w w:val="110"/>
                <w:sz w:val="13"/>
              </w:rPr>
              <w:t xml:space="preserve"> </w:t>
            </w:r>
            <w:r w:rsidRPr="00837E1D">
              <w:rPr>
                <w:rFonts w:ascii="Verdana" w:hAnsi="Verdana"/>
                <w:color w:val="292829"/>
                <w:w w:val="110"/>
                <w:sz w:val="13"/>
              </w:rPr>
              <w:t>discussing</w:t>
            </w:r>
            <w:r w:rsidRPr="00837E1D">
              <w:rPr>
                <w:rFonts w:ascii="Verdana" w:hAnsi="Verdana"/>
                <w:color w:val="292829"/>
                <w:spacing w:val="-24"/>
                <w:w w:val="110"/>
                <w:sz w:val="13"/>
              </w:rPr>
              <w:t xml:space="preserve"> </w:t>
            </w:r>
            <w:r w:rsidRPr="00837E1D">
              <w:rPr>
                <w:rFonts w:ascii="Verdana" w:hAnsi="Verdana"/>
                <w:color w:val="292829"/>
                <w:w w:val="110"/>
                <w:sz w:val="13"/>
              </w:rPr>
              <w:t>options</w:t>
            </w:r>
            <w:r w:rsidRPr="00837E1D">
              <w:rPr>
                <w:rFonts w:ascii="Verdana" w:hAnsi="Verdana"/>
                <w:color w:val="292829"/>
                <w:spacing w:val="-24"/>
                <w:w w:val="110"/>
                <w:sz w:val="13"/>
              </w:rPr>
              <w:t xml:space="preserve"> </w:t>
            </w:r>
            <w:r w:rsidRPr="00837E1D">
              <w:rPr>
                <w:rFonts w:ascii="Verdana" w:hAnsi="Verdana"/>
                <w:color w:val="292829"/>
                <w:w w:val="110"/>
                <w:sz w:val="13"/>
              </w:rPr>
              <w:t>with</w:t>
            </w:r>
            <w:r w:rsidRPr="00837E1D">
              <w:rPr>
                <w:rFonts w:ascii="Verdana" w:hAnsi="Verdana"/>
                <w:color w:val="292829"/>
                <w:spacing w:val="-24"/>
                <w:w w:val="110"/>
                <w:sz w:val="13"/>
              </w:rPr>
              <w:t xml:space="preserve"> </w:t>
            </w:r>
            <w:r w:rsidRPr="00837E1D">
              <w:rPr>
                <w:rFonts w:ascii="Verdana" w:hAnsi="Verdana"/>
                <w:color w:val="292829"/>
                <w:w w:val="110"/>
                <w:sz w:val="13"/>
              </w:rPr>
              <w:t>workers,</w:t>
            </w:r>
            <w:r w:rsidRPr="00837E1D">
              <w:rPr>
                <w:rFonts w:ascii="Verdana" w:hAnsi="Verdana"/>
                <w:color w:val="292829"/>
                <w:spacing w:val="-24"/>
                <w:w w:val="110"/>
                <w:sz w:val="13"/>
              </w:rPr>
              <w:t xml:space="preserve"> </w:t>
            </w:r>
            <w:r w:rsidRPr="00837E1D">
              <w:rPr>
                <w:rFonts w:ascii="Verdana" w:hAnsi="Verdana"/>
                <w:color w:val="292829"/>
                <w:w w:val="110"/>
                <w:sz w:val="13"/>
              </w:rPr>
              <w:t>follow-up</w:t>
            </w:r>
            <w:r w:rsidRPr="00837E1D">
              <w:rPr>
                <w:rFonts w:ascii="Verdana" w:hAnsi="Verdana"/>
                <w:color w:val="292829"/>
                <w:spacing w:val="-24"/>
                <w:w w:val="110"/>
                <w:sz w:val="13"/>
              </w:rPr>
              <w:t xml:space="preserve"> </w:t>
            </w:r>
            <w:r w:rsidR="003F27F4">
              <w:rPr>
                <w:rFonts w:ascii="Verdana" w:hAnsi="Verdana"/>
                <w:color w:val="292829"/>
                <w:spacing w:val="-24"/>
                <w:w w:val="110"/>
                <w:sz w:val="13"/>
              </w:rPr>
              <w:br/>
            </w:r>
            <w:r w:rsidRPr="00837E1D">
              <w:rPr>
                <w:rFonts w:ascii="Verdana" w:hAnsi="Verdana"/>
                <w:color w:val="292829"/>
                <w:w w:val="110"/>
                <w:sz w:val="13"/>
              </w:rPr>
              <w:t>procedures</w:t>
            </w:r>
            <w:r w:rsidRPr="00837E1D">
              <w:rPr>
                <w:rFonts w:ascii="Verdana" w:hAnsi="Verdana"/>
                <w:color w:val="292829"/>
                <w:spacing w:val="-24"/>
                <w:w w:val="110"/>
                <w:sz w:val="13"/>
              </w:rPr>
              <w:t xml:space="preserve"> </w:t>
            </w:r>
            <w:r w:rsidRPr="00837E1D">
              <w:rPr>
                <w:rFonts w:ascii="Verdana" w:hAnsi="Verdana"/>
                <w:color w:val="292829"/>
                <w:w w:val="110"/>
                <w:sz w:val="13"/>
              </w:rPr>
              <w:t>for</w:t>
            </w:r>
            <w:r w:rsidRPr="00837E1D">
              <w:rPr>
                <w:rFonts w:ascii="Verdana" w:hAnsi="Verdana"/>
                <w:color w:val="292829"/>
                <w:spacing w:val="-24"/>
                <w:w w:val="110"/>
                <w:sz w:val="13"/>
              </w:rPr>
              <w:t xml:space="preserve"> </w:t>
            </w:r>
            <w:r w:rsidRPr="00837E1D">
              <w:rPr>
                <w:rFonts w:ascii="Verdana" w:hAnsi="Verdana"/>
                <w:color w:val="292829"/>
                <w:w w:val="110"/>
                <w:sz w:val="13"/>
              </w:rPr>
              <w:t>ill workers, contact tracing</w:t>
            </w:r>
            <w:r w:rsidRPr="00837E1D">
              <w:rPr>
                <w:rFonts w:ascii="Verdana" w:hAnsi="Verdana"/>
                <w:color w:val="292829"/>
                <w:spacing w:val="-15"/>
                <w:w w:val="110"/>
                <w:sz w:val="13"/>
              </w:rPr>
              <w:t xml:space="preserve"> </w:t>
            </w:r>
            <w:r w:rsidRPr="00837E1D">
              <w:rPr>
                <w:rFonts w:ascii="Verdana" w:hAnsi="Verdana"/>
                <w:color w:val="292829"/>
                <w:w w:val="110"/>
                <w:sz w:val="13"/>
              </w:rPr>
              <w:t>information.</w:t>
            </w:r>
          </w:p>
          <w:p w14:paraId="18995957" w14:textId="45B63E89"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7"/>
                <w:w w:val="105"/>
                <w:sz w:val="13"/>
              </w:rPr>
              <w:t xml:space="preserve"> </w:t>
            </w:r>
            <w:r w:rsidRPr="00837E1D">
              <w:rPr>
                <w:rFonts w:ascii="Verdana" w:hAnsi="Verdana"/>
                <w:i/>
                <w:color w:val="7D7F81"/>
                <w:spacing w:val="-4"/>
                <w:w w:val="105"/>
                <w:sz w:val="13"/>
              </w:rPr>
              <w:t>To</w:t>
            </w:r>
            <w:r w:rsidRPr="00837E1D">
              <w:rPr>
                <w:rFonts w:ascii="Verdana" w:hAnsi="Verdana"/>
                <w:i/>
                <w:color w:val="7D7F81"/>
                <w:spacing w:val="-7"/>
                <w:w w:val="105"/>
                <w:sz w:val="13"/>
              </w:rPr>
              <w:t xml:space="preserve"> </w:t>
            </w:r>
            <w:r w:rsidRPr="00837E1D">
              <w:rPr>
                <w:rFonts w:ascii="Verdana" w:hAnsi="Verdana"/>
                <w:i/>
                <w:color w:val="7D7F81"/>
                <w:w w:val="105"/>
                <w:sz w:val="13"/>
              </w:rPr>
              <w:t>find</w:t>
            </w:r>
            <w:r w:rsidRPr="00837E1D">
              <w:rPr>
                <w:rFonts w:ascii="Verdana" w:hAnsi="Verdana"/>
                <w:i/>
                <w:color w:val="7D7F81"/>
                <w:spacing w:val="-7"/>
                <w:w w:val="105"/>
                <w:sz w:val="13"/>
              </w:rPr>
              <w:t xml:space="preserve"> </w:t>
            </w:r>
            <w:r w:rsidRPr="00837E1D">
              <w:rPr>
                <w:rFonts w:ascii="Verdana" w:hAnsi="Verdana"/>
                <w:i/>
                <w:color w:val="7D7F81"/>
                <w:w w:val="105"/>
                <w:sz w:val="13"/>
              </w:rPr>
              <w:t>out</w:t>
            </w:r>
            <w:r w:rsidRPr="00837E1D">
              <w:rPr>
                <w:rFonts w:ascii="Verdana" w:hAnsi="Verdana"/>
                <w:i/>
                <w:color w:val="7D7F81"/>
                <w:spacing w:val="-6"/>
                <w:w w:val="105"/>
                <w:sz w:val="13"/>
              </w:rPr>
              <w:t xml:space="preserve"> </w:t>
            </w:r>
            <w:r w:rsidRPr="00837E1D">
              <w:rPr>
                <w:rFonts w:ascii="Verdana" w:hAnsi="Verdana"/>
                <w:i/>
                <w:color w:val="7D7F81"/>
                <w:w w:val="105"/>
                <w:sz w:val="13"/>
              </w:rPr>
              <w:t>if</w:t>
            </w:r>
            <w:r w:rsidRPr="00837E1D">
              <w:rPr>
                <w:rFonts w:ascii="Verdana" w:hAnsi="Verdana"/>
                <w:i/>
                <w:color w:val="7D7F81"/>
                <w:spacing w:val="-7"/>
                <w:w w:val="105"/>
                <w:sz w:val="13"/>
              </w:rPr>
              <w:t xml:space="preserve"> </w:t>
            </w:r>
            <w:r w:rsidRPr="00837E1D">
              <w:rPr>
                <w:rFonts w:ascii="Verdana" w:hAnsi="Verdana"/>
                <w:i/>
                <w:color w:val="7D7F81"/>
                <w:w w:val="105"/>
                <w:sz w:val="13"/>
              </w:rPr>
              <w:t>workers</w:t>
            </w:r>
            <w:r w:rsidRPr="00837E1D">
              <w:rPr>
                <w:rFonts w:ascii="Verdana" w:hAnsi="Verdana"/>
                <w:i/>
                <w:color w:val="7D7F81"/>
                <w:spacing w:val="-7"/>
                <w:w w:val="105"/>
                <w:sz w:val="13"/>
              </w:rPr>
              <w:t xml:space="preserve"> </w:t>
            </w:r>
            <w:r w:rsidRPr="00837E1D">
              <w:rPr>
                <w:rFonts w:ascii="Verdana" w:hAnsi="Verdana"/>
                <w:i/>
                <w:color w:val="7D7F81"/>
                <w:w w:val="105"/>
                <w:sz w:val="13"/>
              </w:rPr>
              <w:t>are</w:t>
            </w:r>
            <w:r w:rsidRPr="00837E1D">
              <w:rPr>
                <w:rFonts w:ascii="Verdana" w:hAnsi="Verdana"/>
                <w:i/>
                <w:color w:val="7D7F81"/>
                <w:spacing w:val="-6"/>
                <w:w w:val="105"/>
                <w:sz w:val="13"/>
              </w:rPr>
              <w:t xml:space="preserve"> </w:t>
            </w:r>
            <w:r w:rsidRPr="00837E1D">
              <w:rPr>
                <w:rFonts w:ascii="Verdana" w:hAnsi="Verdana"/>
                <w:i/>
                <w:color w:val="7D7F81"/>
                <w:w w:val="105"/>
                <w:sz w:val="13"/>
              </w:rPr>
              <w:t>well</w:t>
            </w:r>
            <w:r w:rsidRPr="00837E1D">
              <w:rPr>
                <w:rFonts w:ascii="Verdana" w:hAnsi="Verdana"/>
                <w:i/>
                <w:color w:val="7D7F81"/>
                <w:spacing w:val="-7"/>
                <w:w w:val="105"/>
                <w:sz w:val="13"/>
              </w:rPr>
              <w:t xml:space="preserve"> </w:t>
            </w:r>
            <w:r w:rsidRPr="00837E1D">
              <w:rPr>
                <w:rFonts w:ascii="Verdana" w:hAnsi="Verdana"/>
                <w:i/>
                <w:color w:val="7D7F81"/>
                <w:w w:val="105"/>
                <w:sz w:val="13"/>
              </w:rPr>
              <w:t>when</w:t>
            </w:r>
            <w:r w:rsidRPr="00837E1D">
              <w:rPr>
                <w:rFonts w:ascii="Verdana" w:hAnsi="Verdana"/>
                <w:i/>
                <w:color w:val="7D7F81"/>
                <w:spacing w:val="-7"/>
                <w:w w:val="105"/>
                <w:sz w:val="13"/>
              </w:rPr>
              <w:t xml:space="preserve"> </w:t>
            </w:r>
            <w:r w:rsidRPr="00837E1D">
              <w:rPr>
                <w:rFonts w:ascii="Verdana" w:hAnsi="Verdana"/>
                <w:i/>
                <w:color w:val="7D7F81"/>
                <w:w w:val="105"/>
                <w:sz w:val="13"/>
              </w:rPr>
              <w:t>they</w:t>
            </w:r>
            <w:r w:rsidRPr="00837E1D">
              <w:rPr>
                <w:rFonts w:ascii="Verdana" w:hAnsi="Verdana"/>
                <w:i/>
                <w:color w:val="7D7F81"/>
                <w:spacing w:val="-6"/>
                <w:w w:val="105"/>
                <w:sz w:val="13"/>
              </w:rPr>
              <w:t xml:space="preserve"> </w:t>
            </w:r>
            <w:r w:rsidRPr="00837E1D">
              <w:rPr>
                <w:rFonts w:ascii="Verdana" w:hAnsi="Verdana"/>
                <w:i/>
                <w:color w:val="7D7F81"/>
                <w:w w:val="105"/>
                <w:sz w:val="13"/>
              </w:rPr>
              <w:t>come</w:t>
            </w:r>
            <w:r w:rsidRPr="00837E1D">
              <w:rPr>
                <w:rFonts w:ascii="Verdana" w:hAnsi="Verdana"/>
                <w:i/>
                <w:color w:val="7D7F81"/>
                <w:spacing w:val="-7"/>
                <w:w w:val="105"/>
                <w:sz w:val="13"/>
              </w:rPr>
              <w:t xml:space="preserve"> </w:t>
            </w:r>
            <w:r w:rsidRPr="00837E1D">
              <w:rPr>
                <w:rFonts w:ascii="Verdana" w:hAnsi="Verdana"/>
                <w:i/>
                <w:color w:val="7D7F81"/>
                <w:w w:val="105"/>
                <w:sz w:val="13"/>
              </w:rPr>
              <w:t>to</w:t>
            </w:r>
            <w:r w:rsidR="003F27F4">
              <w:rPr>
                <w:rFonts w:ascii="Verdana" w:hAnsi="Verdana"/>
                <w:i/>
                <w:color w:val="7D7F81"/>
                <w:w w:val="105"/>
                <w:sz w:val="13"/>
              </w:rPr>
              <w:t xml:space="preserve"> work,</w:t>
            </w:r>
            <w:r w:rsidRPr="00837E1D">
              <w:rPr>
                <w:rFonts w:ascii="Verdana" w:hAnsi="Verdana"/>
                <w:i/>
                <w:color w:val="7D7F81"/>
                <w:spacing w:val="-7"/>
                <w:w w:val="105"/>
                <w:sz w:val="13"/>
              </w:rPr>
              <w:t xml:space="preserve"> </w:t>
            </w:r>
            <w:r w:rsidRPr="00837E1D">
              <w:rPr>
                <w:rFonts w:ascii="Verdana" w:hAnsi="Verdana"/>
                <w:i/>
                <w:color w:val="7D7F81"/>
                <w:w w:val="105"/>
                <w:sz w:val="13"/>
              </w:rPr>
              <w:t>we</w:t>
            </w:r>
            <w:r w:rsidRPr="00837E1D">
              <w:rPr>
                <w:rFonts w:ascii="Verdana" w:hAnsi="Verdana"/>
                <w:i/>
                <w:color w:val="7D7F81"/>
                <w:spacing w:val="-7"/>
                <w:w w:val="105"/>
                <w:sz w:val="13"/>
              </w:rPr>
              <w:t xml:space="preserve"> </w:t>
            </w:r>
            <w:r w:rsidRPr="00837E1D">
              <w:rPr>
                <w:rFonts w:ascii="Verdana" w:hAnsi="Verdana"/>
                <w:i/>
                <w:color w:val="7D7F81"/>
                <w:w w:val="105"/>
                <w:sz w:val="13"/>
              </w:rPr>
              <w:t>will</w:t>
            </w:r>
            <w:r w:rsidRPr="00837E1D">
              <w:rPr>
                <w:rFonts w:ascii="Verdana" w:hAnsi="Verdana"/>
                <w:i/>
                <w:color w:val="7D7F81"/>
                <w:spacing w:val="-7"/>
                <w:w w:val="105"/>
                <w:sz w:val="13"/>
              </w:rPr>
              <w:t xml:space="preserve"> </w:t>
            </w:r>
            <w:r w:rsidRPr="00837E1D">
              <w:rPr>
                <w:rFonts w:ascii="Verdana" w:hAnsi="Verdana"/>
                <w:i/>
                <w:color w:val="7D7F81"/>
                <w:w w:val="105"/>
                <w:sz w:val="13"/>
              </w:rPr>
              <w:t>ask</w:t>
            </w:r>
            <w:r w:rsidRPr="00837E1D">
              <w:rPr>
                <w:rFonts w:ascii="Verdana" w:hAnsi="Verdana"/>
                <w:i/>
                <w:color w:val="7D7F81"/>
                <w:spacing w:val="-6"/>
                <w:w w:val="105"/>
                <w:sz w:val="13"/>
              </w:rPr>
              <w:t xml:space="preserve"> </w:t>
            </w:r>
            <w:r w:rsidRPr="00837E1D">
              <w:rPr>
                <w:rFonts w:ascii="Verdana" w:hAnsi="Verdana"/>
                <w:i/>
                <w:color w:val="7D7F81"/>
                <w:w w:val="105"/>
                <w:sz w:val="13"/>
              </w:rPr>
              <w:t>each</w:t>
            </w:r>
            <w:r w:rsidRPr="00837E1D">
              <w:rPr>
                <w:rFonts w:ascii="Verdana" w:hAnsi="Verdana"/>
                <w:i/>
                <w:color w:val="7D7F81"/>
                <w:spacing w:val="-7"/>
                <w:w w:val="105"/>
                <w:sz w:val="13"/>
              </w:rPr>
              <w:t xml:space="preserve"> </w:t>
            </w:r>
            <w:r w:rsidRPr="00837E1D">
              <w:rPr>
                <w:rFonts w:ascii="Verdana" w:hAnsi="Verdana"/>
                <w:i/>
                <w:color w:val="7D7F81"/>
                <w:w w:val="105"/>
                <w:sz w:val="13"/>
              </w:rPr>
              <w:t>worker</w:t>
            </w:r>
            <w:r w:rsidRPr="00837E1D">
              <w:rPr>
                <w:rFonts w:ascii="Verdana" w:hAnsi="Verdana"/>
                <w:i/>
                <w:color w:val="7D7F81"/>
                <w:spacing w:val="-7"/>
                <w:w w:val="105"/>
                <w:sz w:val="13"/>
              </w:rPr>
              <w:t xml:space="preserve"> </w:t>
            </w:r>
            <w:r w:rsidR="003F27F4">
              <w:rPr>
                <w:rFonts w:ascii="Verdana" w:hAnsi="Verdana"/>
                <w:i/>
                <w:color w:val="7D7F81"/>
                <w:spacing w:val="-7"/>
                <w:w w:val="105"/>
                <w:sz w:val="13"/>
              </w:rPr>
              <w:br/>
            </w:r>
            <w:r w:rsidRPr="00837E1D">
              <w:rPr>
                <w:rFonts w:ascii="Verdana" w:hAnsi="Verdana"/>
                <w:i/>
                <w:color w:val="7D7F81"/>
                <w:w w:val="105"/>
                <w:sz w:val="13"/>
              </w:rPr>
              <w:t>basic questions about their p</w:t>
            </w:r>
            <w:r w:rsidRPr="003F27F4">
              <w:rPr>
                <w:rFonts w:ascii="Verdana" w:hAnsi="Verdana"/>
                <w:iCs/>
                <w:color w:val="7D7F81"/>
                <w:w w:val="105"/>
                <w:sz w:val="13"/>
              </w:rPr>
              <w:t>hysi</w:t>
            </w:r>
            <w:r w:rsidRPr="00837E1D">
              <w:rPr>
                <w:rFonts w:ascii="Verdana" w:hAnsi="Verdana"/>
                <w:i/>
                <w:color w:val="7D7F81"/>
                <w:w w:val="105"/>
                <w:sz w:val="13"/>
              </w:rPr>
              <w:t>cal and mental</w:t>
            </w:r>
            <w:r w:rsidRPr="00837E1D">
              <w:rPr>
                <w:rFonts w:ascii="Verdana" w:hAnsi="Verdana"/>
                <w:i/>
                <w:color w:val="7D7F81"/>
                <w:spacing w:val="-18"/>
                <w:w w:val="105"/>
                <w:sz w:val="13"/>
              </w:rPr>
              <w:t xml:space="preserve"> </w:t>
            </w:r>
            <w:r w:rsidRPr="00837E1D">
              <w:rPr>
                <w:rFonts w:ascii="Verdana" w:hAnsi="Verdana"/>
                <w:i/>
                <w:color w:val="7D7F81"/>
                <w:w w:val="105"/>
                <w:sz w:val="13"/>
              </w:rPr>
              <w:t>health.</w:t>
            </w:r>
          </w:p>
          <w:p w14:paraId="74788FAB" w14:textId="162D2C5E" w:rsidR="00837E1D" w:rsidRPr="00AB2CFE" w:rsidRDefault="00931D80"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Staff and volunteers (</w:t>
            </w:r>
            <w:r w:rsidR="008034BC" w:rsidRPr="00AB2CFE">
              <w:rPr>
                <w:rFonts w:ascii="Verdana" w:hAnsi="Verdana"/>
                <w:iCs/>
                <w:color w:val="000000" w:themeColor="text1"/>
                <w:sz w:val="20"/>
                <w:szCs w:val="20"/>
              </w:rPr>
              <w:t>W</w:t>
            </w:r>
            <w:r w:rsidRPr="00AB2CFE">
              <w:rPr>
                <w:rFonts w:ascii="Verdana" w:hAnsi="Verdana"/>
                <w:iCs/>
                <w:color w:val="000000" w:themeColor="text1"/>
                <w:sz w:val="20"/>
                <w:szCs w:val="20"/>
              </w:rPr>
              <w:t xml:space="preserve">orkers) will be required to complete a </w:t>
            </w:r>
            <w:r w:rsidR="00E44FFA" w:rsidRPr="00AB2CFE">
              <w:rPr>
                <w:rFonts w:ascii="Verdana" w:hAnsi="Verdana"/>
                <w:iCs/>
                <w:color w:val="000000" w:themeColor="text1"/>
                <w:sz w:val="20"/>
                <w:szCs w:val="20"/>
              </w:rPr>
              <w:t xml:space="preserve">health screening questionnaire to determine if </w:t>
            </w:r>
            <w:r w:rsidR="00B04D10" w:rsidRPr="00AB2CFE">
              <w:rPr>
                <w:rFonts w:ascii="Verdana" w:hAnsi="Verdana"/>
                <w:iCs/>
                <w:color w:val="000000" w:themeColor="text1"/>
                <w:sz w:val="20"/>
                <w:szCs w:val="20"/>
              </w:rPr>
              <w:t>they</w:t>
            </w:r>
            <w:r w:rsidR="00E44FFA" w:rsidRPr="00AB2CFE">
              <w:rPr>
                <w:rFonts w:ascii="Verdana" w:hAnsi="Verdana"/>
                <w:iCs/>
                <w:color w:val="000000" w:themeColor="text1"/>
                <w:sz w:val="20"/>
                <w:szCs w:val="20"/>
              </w:rPr>
              <w:t xml:space="preserve"> are fit to be able to work at the event and are not showing any signs of COVID-19 or are positive for COVID-19</w:t>
            </w:r>
          </w:p>
          <w:p w14:paraId="45FA832C" w14:textId="4E936044" w:rsidR="00B04D10" w:rsidRPr="00AB2CFE" w:rsidRDefault="00B04D10"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When workers arrive onsite, and during their induction, they will again be asked if they are showing any new signs of COVID-19.  </w:t>
            </w:r>
          </w:p>
          <w:p w14:paraId="06E0F02A" w14:textId="73CCCF33" w:rsidR="008034BC" w:rsidRPr="00AB2CFE" w:rsidRDefault="008034BC"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If workers are feeling unwell, they will be advised to leave the venue and to self-isolate and contact the Ministry of Health on </w:t>
            </w:r>
            <w:r w:rsidR="0058063E" w:rsidRPr="00AB2CFE">
              <w:rPr>
                <w:rFonts w:ascii="Verdana" w:hAnsi="Verdana"/>
                <w:iCs/>
                <w:color w:val="000000" w:themeColor="text1"/>
                <w:sz w:val="20"/>
                <w:szCs w:val="20"/>
              </w:rPr>
              <w:t>0800 358 5453</w:t>
            </w:r>
          </w:p>
          <w:p w14:paraId="070D873E" w14:textId="4C0D26FA" w:rsidR="00E44FFA" w:rsidRPr="00AB2CFE" w:rsidRDefault="004A529B"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The </w:t>
            </w:r>
            <w:r w:rsidR="00CC1576" w:rsidRPr="00AB2CFE">
              <w:rPr>
                <w:rFonts w:ascii="Verdana" w:hAnsi="Verdana"/>
                <w:iCs/>
                <w:color w:val="000000" w:themeColor="text1"/>
                <w:sz w:val="20"/>
                <w:szCs w:val="20"/>
              </w:rPr>
              <w:t xml:space="preserve">following questions will be added to the entry process for participants to ensure that they are fit to enter the </w:t>
            </w:r>
            <w:r w:rsidR="0073725A" w:rsidRPr="00AB2CFE">
              <w:rPr>
                <w:rFonts w:ascii="Verdana" w:hAnsi="Verdana"/>
                <w:iCs/>
                <w:color w:val="000000" w:themeColor="text1"/>
                <w:sz w:val="20"/>
                <w:szCs w:val="20"/>
              </w:rPr>
              <w:t>event, this</w:t>
            </w:r>
            <w:r w:rsidR="00CC1576" w:rsidRPr="00AB2CFE">
              <w:rPr>
                <w:rFonts w:ascii="Verdana" w:hAnsi="Verdana"/>
                <w:iCs/>
                <w:color w:val="000000" w:themeColor="text1"/>
                <w:sz w:val="20"/>
                <w:szCs w:val="20"/>
              </w:rPr>
              <w:t xml:space="preserve"> is additional to the current waiver that is </w:t>
            </w:r>
            <w:r w:rsidR="008D4BED" w:rsidRPr="00AB2CFE">
              <w:rPr>
                <w:rFonts w:ascii="Verdana" w:hAnsi="Verdana"/>
                <w:iCs/>
                <w:color w:val="000000" w:themeColor="text1"/>
                <w:sz w:val="20"/>
                <w:szCs w:val="20"/>
              </w:rPr>
              <w:t>included in the entry process:</w:t>
            </w:r>
          </w:p>
          <w:p w14:paraId="53A2C859" w14:textId="77777777" w:rsidR="008D4BED" w:rsidRPr="00AB2CFE" w:rsidRDefault="00223158" w:rsidP="00DB381B">
            <w:pPr>
              <w:pStyle w:val="TableParagraph"/>
              <w:numPr>
                <w:ilvl w:val="0"/>
                <w:numId w:val="3"/>
              </w:numPr>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In the last 4 weeks have you been unwell with any of the following symptoms</w:t>
            </w:r>
          </w:p>
          <w:p w14:paraId="22D8D0A0"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High temperature,</w:t>
            </w:r>
          </w:p>
          <w:p w14:paraId="72C85666"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Fever or chills </w:t>
            </w:r>
          </w:p>
          <w:p w14:paraId="0AA783D0"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Cough </w:t>
            </w:r>
          </w:p>
          <w:p w14:paraId="577886AC"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Runny nose</w:t>
            </w:r>
          </w:p>
          <w:p w14:paraId="45D35298"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Sneezing </w:t>
            </w:r>
          </w:p>
          <w:p w14:paraId="57147074"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Shortness of breath </w:t>
            </w:r>
          </w:p>
          <w:p w14:paraId="462AE6CF"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Sore throat </w:t>
            </w:r>
          </w:p>
          <w:p w14:paraId="76E576C7"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Loss of taste or smell</w:t>
            </w:r>
          </w:p>
          <w:p w14:paraId="564CE113"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Chest Pain</w:t>
            </w:r>
          </w:p>
          <w:p w14:paraId="2AD07A85" w14:textId="77777777" w:rsidR="00223158"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Headache</w:t>
            </w:r>
          </w:p>
          <w:p w14:paraId="30A9D40E" w14:textId="77777777" w:rsidR="00DB381B" w:rsidRPr="00AB2CFE" w:rsidRDefault="006020A2" w:rsidP="00DB381B">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At any time have you tested positive for COVID-19?</w:t>
            </w:r>
          </w:p>
          <w:p w14:paraId="550B6F82" w14:textId="77777777" w:rsidR="006020A2" w:rsidRPr="00AB2CFE" w:rsidRDefault="006020A2" w:rsidP="00DB381B">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In the last 14 days have you been in contact with anyone that is a confirmed case of COVID-19 or have you travelled internationally?</w:t>
            </w:r>
          </w:p>
          <w:p w14:paraId="20C90F9B" w14:textId="77777777" w:rsidR="006020A2" w:rsidRPr="00AB2CFE" w:rsidRDefault="00B04D10" w:rsidP="00DB381B">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If you have answered yes to any of the above or are over the age of 70 or are immune compromised, can you confirm that you have received medical advice to confirm that you are safe to partake in this physical activity?</w:t>
            </w:r>
          </w:p>
          <w:p w14:paraId="6BC7E043" w14:textId="77777777" w:rsidR="00B04D10" w:rsidRDefault="00B04D10" w:rsidP="00B04D10">
            <w:pPr>
              <w:widowControl/>
              <w:autoSpaceDE/>
              <w:autoSpaceDN/>
              <w:contextualSpacing/>
              <w:rPr>
                <w:rFonts w:ascii="Verdana" w:hAnsi="Verdana"/>
                <w:iCs/>
                <w:color w:val="000000" w:themeColor="text1"/>
                <w:sz w:val="15"/>
                <w:szCs w:val="15"/>
              </w:rPr>
            </w:pPr>
          </w:p>
          <w:p w14:paraId="0A8179E0" w14:textId="3769AABD" w:rsidR="00B04D10" w:rsidRPr="00B04D10" w:rsidRDefault="00B04D10" w:rsidP="00B04D10">
            <w:pPr>
              <w:widowControl/>
              <w:autoSpaceDE/>
              <w:autoSpaceDN/>
              <w:contextualSpacing/>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242D46F7" w14:textId="77777777" w:rsidR="00D56A5F" w:rsidRPr="00837E1D" w:rsidRDefault="00D56A5F" w:rsidP="00837E1D">
            <w:pPr>
              <w:pStyle w:val="TableParagraph"/>
              <w:ind w:left="0"/>
              <w:rPr>
                <w:rFonts w:ascii="Verdana" w:hAnsi="Verdana"/>
                <w:sz w:val="16"/>
              </w:rPr>
            </w:pPr>
          </w:p>
          <w:p w14:paraId="78083B3B" w14:textId="77777777" w:rsidR="00D56A5F" w:rsidRPr="00837E1D" w:rsidRDefault="00D56A5F" w:rsidP="00837E1D">
            <w:pPr>
              <w:pStyle w:val="TableParagraph"/>
              <w:ind w:left="0"/>
              <w:rPr>
                <w:rFonts w:ascii="Verdana" w:hAnsi="Verdana"/>
                <w:sz w:val="16"/>
              </w:rPr>
            </w:pPr>
          </w:p>
          <w:p w14:paraId="09DF509E" w14:textId="43FA3214" w:rsidR="00830445" w:rsidRDefault="00830445" w:rsidP="00830445">
            <w:pPr>
              <w:pStyle w:val="TableParagraph"/>
              <w:spacing w:before="139" w:after="120"/>
              <w:ind w:left="119"/>
              <w:rPr>
                <w:rFonts w:ascii="Verdana" w:hAnsi="Verdana"/>
                <w:iCs/>
                <w:w w:val="110"/>
                <w:sz w:val="20"/>
                <w:szCs w:val="20"/>
              </w:rPr>
            </w:pPr>
            <w:r w:rsidRPr="0014760F">
              <w:rPr>
                <w:rFonts w:ascii="Verdana" w:hAnsi="Verdana"/>
                <w:iCs/>
                <w:w w:val="110"/>
                <w:sz w:val="20"/>
                <w:szCs w:val="20"/>
              </w:rPr>
              <w:t>Event Director</w:t>
            </w:r>
            <w:r>
              <w:rPr>
                <w:rFonts w:ascii="Verdana" w:hAnsi="Verdana"/>
                <w:iCs/>
                <w:w w:val="110"/>
                <w:sz w:val="20"/>
                <w:szCs w:val="20"/>
              </w:rPr>
              <w:t xml:space="preserve"> (for staff)</w:t>
            </w:r>
          </w:p>
          <w:p w14:paraId="705FF923" w14:textId="77777777" w:rsidR="00830445" w:rsidRDefault="00830445" w:rsidP="00830445">
            <w:pPr>
              <w:pStyle w:val="TableParagraph"/>
              <w:spacing w:before="139" w:after="120"/>
              <w:ind w:left="119"/>
              <w:rPr>
                <w:rFonts w:ascii="Verdana" w:hAnsi="Verdana"/>
                <w:iCs/>
                <w:w w:val="110"/>
                <w:sz w:val="20"/>
                <w:szCs w:val="20"/>
              </w:rPr>
            </w:pPr>
          </w:p>
          <w:p w14:paraId="57248182" w14:textId="2CE5A5AF" w:rsidR="00830445" w:rsidRDefault="00830445" w:rsidP="00830445">
            <w:pPr>
              <w:pStyle w:val="TableParagraph"/>
              <w:spacing w:before="139" w:after="120"/>
              <w:ind w:left="119"/>
              <w:rPr>
                <w:rFonts w:ascii="Verdana" w:hAnsi="Verdana"/>
                <w:iCs/>
                <w:w w:val="110"/>
                <w:sz w:val="20"/>
                <w:szCs w:val="20"/>
              </w:rPr>
            </w:pPr>
            <w:r>
              <w:rPr>
                <w:rFonts w:ascii="Verdana" w:hAnsi="Verdana"/>
                <w:iCs/>
                <w:w w:val="110"/>
                <w:sz w:val="20"/>
                <w:szCs w:val="20"/>
              </w:rPr>
              <w:t>Athlete Services Manager (participants)</w:t>
            </w:r>
          </w:p>
          <w:p w14:paraId="0111E8B2" w14:textId="77777777" w:rsidR="00830445" w:rsidRDefault="00830445" w:rsidP="00830445">
            <w:pPr>
              <w:pStyle w:val="TableParagraph"/>
              <w:spacing w:before="139" w:after="120"/>
              <w:ind w:left="119"/>
              <w:rPr>
                <w:rFonts w:ascii="Verdana" w:hAnsi="Verdana"/>
                <w:iCs/>
                <w:w w:val="110"/>
                <w:sz w:val="20"/>
                <w:szCs w:val="20"/>
              </w:rPr>
            </w:pPr>
          </w:p>
          <w:p w14:paraId="47543385" w14:textId="190084FA" w:rsidR="00830445" w:rsidRDefault="00830445" w:rsidP="00830445">
            <w:pPr>
              <w:pStyle w:val="TableParagraph"/>
              <w:spacing w:before="139" w:after="120"/>
              <w:ind w:left="119"/>
              <w:rPr>
                <w:rFonts w:ascii="Verdana" w:hAnsi="Verdana"/>
                <w:iCs/>
                <w:w w:val="110"/>
                <w:sz w:val="20"/>
                <w:szCs w:val="20"/>
              </w:rPr>
            </w:pPr>
            <w:r>
              <w:rPr>
                <w:rFonts w:ascii="Verdana" w:hAnsi="Verdana"/>
                <w:iCs/>
                <w:w w:val="110"/>
                <w:sz w:val="20"/>
                <w:szCs w:val="20"/>
              </w:rPr>
              <w:t>Volunteer Manager</w:t>
            </w:r>
          </w:p>
          <w:p w14:paraId="18284E7D" w14:textId="000E37F1" w:rsidR="00D56A5F" w:rsidRDefault="00D56A5F" w:rsidP="003F27F4">
            <w:pPr>
              <w:pStyle w:val="TableParagraph"/>
              <w:spacing w:before="137" w:after="120"/>
              <w:ind w:left="119"/>
              <w:rPr>
                <w:rFonts w:ascii="Verdana" w:hAnsi="Verdana"/>
                <w:i/>
                <w:color w:val="7D7F81"/>
                <w:w w:val="105"/>
                <w:sz w:val="13"/>
              </w:rPr>
            </w:pPr>
          </w:p>
          <w:p w14:paraId="6ED54DE7" w14:textId="6E97682A" w:rsidR="00837E1D" w:rsidRPr="00837E1D" w:rsidRDefault="00837E1D" w:rsidP="00837E1D">
            <w:pPr>
              <w:pStyle w:val="TableParagraph"/>
              <w:spacing w:before="137"/>
              <w:rPr>
                <w:rFonts w:ascii="Verdana" w:hAnsi="Verdana"/>
                <w:iCs/>
                <w:color w:val="000000" w:themeColor="text1"/>
                <w:sz w:val="15"/>
                <w:szCs w:val="15"/>
              </w:rPr>
            </w:pPr>
          </w:p>
        </w:tc>
      </w:tr>
      <w:tr w:rsidR="00D56A5F" w:rsidRPr="00837E1D" w14:paraId="0407FF61" w14:textId="77777777" w:rsidTr="00837E1D">
        <w:trPr>
          <w:trHeight w:val="4997"/>
        </w:trPr>
        <w:tc>
          <w:tcPr>
            <w:tcW w:w="1984" w:type="dxa"/>
            <w:tcBorders>
              <w:top w:val="single" w:sz="2" w:space="0" w:color="000000"/>
              <w:bottom w:val="single" w:sz="2" w:space="0" w:color="000000"/>
            </w:tcBorders>
          </w:tcPr>
          <w:p w14:paraId="3BCD3853" w14:textId="42506391" w:rsidR="00D56A5F" w:rsidRPr="00837E1D" w:rsidRDefault="000A605C" w:rsidP="00837E1D">
            <w:pPr>
              <w:pStyle w:val="TableParagraph"/>
              <w:spacing w:before="80" w:line="264" w:lineRule="auto"/>
              <w:ind w:left="5" w:right="311"/>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you operate your</w:t>
            </w:r>
            <w:r w:rsidRPr="00837E1D">
              <w:rPr>
                <w:rFonts w:ascii="Verdana" w:hAnsi="Verdana"/>
                <w:b/>
                <w:bCs/>
                <w:color w:val="292829"/>
                <w:spacing w:val="-14"/>
                <w:sz w:val="15"/>
              </w:rPr>
              <w:t xml:space="preserve"> </w:t>
            </w:r>
            <w:r w:rsidRPr="00837E1D">
              <w:rPr>
                <w:rFonts w:ascii="Verdana" w:hAnsi="Verdana"/>
                <w:b/>
                <w:bCs/>
                <w:color w:val="292829"/>
                <w:sz w:val="15"/>
              </w:rPr>
              <w:t>business</w:t>
            </w:r>
            <w:r w:rsidRPr="00837E1D">
              <w:rPr>
                <w:rFonts w:ascii="Verdana" w:hAnsi="Verdana"/>
                <w:b/>
                <w:bCs/>
                <w:color w:val="292829"/>
                <w:spacing w:val="-13"/>
                <w:sz w:val="15"/>
              </w:rPr>
              <w:t xml:space="preserve"> </w:t>
            </w:r>
            <w:r w:rsidRPr="00837E1D">
              <w:rPr>
                <w:rFonts w:ascii="Verdana" w:hAnsi="Verdana"/>
                <w:b/>
                <w:bCs/>
                <w:color w:val="292829"/>
                <w:sz w:val="15"/>
              </w:rPr>
              <w:t>in</w:t>
            </w:r>
            <w:r w:rsidRPr="00837E1D">
              <w:rPr>
                <w:rFonts w:ascii="Verdana" w:hAnsi="Verdana"/>
                <w:b/>
                <w:bCs/>
                <w:color w:val="292829"/>
                <w:spacing w:val="-13"/>
                <w:sz w:val="15"/>
              </w:rPr>
              <w:t xml:space="preserve"> </w:t>
            </w:r>
            <w:r w:rsidRPr="00837E1D">
              <w:rPr>
                <w:rFonts w:ascii="Verdana" w:hAnsi="Verdana"/>
                <w:b/>
                <w:bCs/>
                <w:color w:val="292829"/>
                <w:sz w:val="15"/>
              </w:rPr>
              <w:t>a</w:t>
            </w:r>
            <w:r w:rsidRPr="00837E1D">
              <w:rPr>
                <w:rFonts w:ascii="Verdana" w:hAnsi="Verdana"/>
                <w:b/>
                <w:bCs/>
                <w:color w:val="292829"/>
                <w:spacing w:val="-14"/>
                <w:sz w:val="15"/>
              </w:rPr>
              <w:t xml:space="preserve"> </w:t>
            </w:r>
            <w:r w:rsidRPr="00837E1D">
              <w:rPr>
                <w:rFonts w:ascii="Verdana" w:hAnsi="Verdana"/>
                <w:b/>
                <w:bCs/>
                <w:color w:val="292829"/>
                <w:spacing w:val="-4"/>
                <w:sz w:val="15"/>
              </w:rPr>
              <w:t xml:space="preserve">way </w:t>
            </w:r>
            <w:r w:rsidRPr="00837E1D">
              <w:rPr>
                <w:rFonts w:ascii="Verdana" w:hAnsi="Verdana"/>
                <w:b/>
                <w:bCs/>
                <w:color w:val="292829"/>
                <w:sz w:val="15"/>
              </w:rPr>
              <w:t xml:space="preserve">that </w:t>
            </w:r>
            <w:r w:rsidRPr="00837E1D">
              <w:rPr>
                <w:rFonts w:ascii="Verdana" w:hAnsi="Verdana"/>
                <w:b/>
                <w:bCs/>
                <w:color w:val="292829"/>
                <w:spacing w:val="-3"/>
                <w:sz w:val="15"/>
              </w:rPr>
              <w:t xml:space="preserve">keeps </w:t>
            </w:r>
            <w:r w:rsidRPr="00837E1D">
              <w:rPr>
                <w:rFonts w:ascii="Verdana" w:hAnsi="Verdana"/>
                <w:b/>
                <w:bCs/>
                <w:color w:val="292829"/>
                <w:spacing w:val="-4"/>
                <w:sz w:val="15"/>
              </w:rPr>
              <w:t xml:space="preserve">workers </w:t>
            </w:r>
            <w:r w:rsidRPr="00837E1D">
              <w:rPr>
                <w:rFonts w:ascii="Verdana" w:hAnsi="Verdana"/>
                <w:b/>
                <w:bCs/>
                <w:color w:val="292829"/>
                <w:sz w:val="15"/>
              </w:rPr>
              <w:t>and others safe</w:t>
            </w:r>
            <w:r w:rsidRPr="00837E1D">
              <w:rPr>
                <w:rFonts w:ascii="Verdana" w:hAnsi="Verdana"/>
                <w:b/>
                <w:bCs/>
                <w:color w:val="292829"/>
                <w:spacing w:val="-37"/>
                <w:sz w:val="15"/>
              </w:rPr>
              <w:t xml:space="preserve"> </w:t>
            </w:r>
            <w:r w:rsidRPr="00837E1D">
              <w:rPr>
                <w:rFonts w:ascii="Verdana" w:hAnsi="Verdana"/>
                <w:b/>
                <w:bCs/>
                <w:color w:val="292829"/>
                <w:spacing w:val="-3"/>
                <w:sz w:val="15"/>
              </w:rPr>
              <w:t>from</w:t>
            </w:r>
            <w:r w:rsidR="00837E1D" w:rsidRPr="00837E1D">
              <w:rPr>
                <w:rFonts w:ascii="Verdana" w:hAnsi="Verdana"/>
                <w:b/>
                <w:bCs/>
                <w:color w:val="292829"/>
                <w:spacing w:val="-3"/>
                <w:sz w:val="15"/>
              </w:rPr>
              <w:t xml:space="preserve"> </w:t>
            </w:r>
            <w:r w:rsidRPr="00837E1D">
              <w:rPr>
                <w:rFonts w:ascii="Verdana" w:hAnsi="Verdana"/>
                <w:b/>
                <w:bCs/>
                <w:color w:val="292829"/>
                <w:sz w:val="15"/>
              </w:rPr>
              <w:t xml:space="preserve">exposure </w:t>
            </w:r>
            <w:r w:rsidR="00B16215">
              <w:rPr>
                <w:rFonts w:ascii="Verdana" w:hAnsi="Verdana"/>
                <w:b/>
                <w:bCs/>
                <w:color w:val="292829"/>
                <w:sz w:val="15"/>
              </w:rPr>
              <w:br/>
            </w:r>
            <w:r w:rsidRPr="00837E1D">
              <w:rPr>
                <w:rFonts w:ascii="Verdana" w:hAnsi="Verdana"/>
                <w:b/>
                <w:bCs/>
                <w:color w:val="292829"/>
                <w:sz w:val="15"/>
              </w:rPr>
              <w:t>to COVID-19?</w:t>
            </w:r>
          </w:p>
        </w:tc>
        <w:tc>
          <w:tcPr>
            <w:tcW w:w="6698" w:type="dxa"/>
            <w:tcBorders>
              <w:top w:val="single" w:sz="2" w:space="0" w:color="000000"/>
              <w:bottom w:val="single" w:sz="2" w:space="0" w:color="000000"/>
            </w:tcBorders>
            <w:shd w:val="clear" w:color="auto" w:fill="E8E8E9"/>
          </w:tcPr>
          <w:p w14:paraId="4AF6939B" w14:textId="77777777" w:rsidR="00D56A5F" w:rsidRPr="00AB2CFE" w:rsidRDefault="000A605C" w:rsidP="00837E1D">
            <w:pPr>
              <w:pStyle w:val="TableParagraph"/>
              <w:spacing w:before="84" w:line="271" w:lineRule="auto"/>
              <w:ind w:right="126"/>
              <w:rPr>
                <w:rFonts w:ascii="Verdana" w:hAnsi="Verdana"/>
                <w:sz w:val="20"/>
                <w:szCs w:val="20"/>
              </w:rPr>
            </w:pPr>
            <w:r w:rsidRPr="00AB2CFE">
              <w:rPr>
                <w:rFonts w:ascii="Verdana" w:hAnsi="Verdana"/>
                <w:color w:val="292829"/>
                <w:w w:val="105"/>
                <w:sz w:val="20"/>
                <w:szCs w:val="20"/>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sidRPr="00AB2CFE">
              <w:rPr>
                <w:rFonts w:ascii="Verdana" w:hAnsi="Verdana"/>
                <w:color w:val="7D7F81"/>
                <w:w w:val="105"/>
                <w:sz w:val="20"/>
                <w:szCs w:val="20"/>
              </w:rPr>
              <w:t>.</w:t>
            </w:r>
          </w:p>
          <w:p w14:paraId="7ADA47C1" w14:textId="54B9EEA9" w:rsidR="00D56A5F" w:rsidRPr="00AB2CFE" w:rsidRDefault="000A605C" w:rsidP="003F27F4">
            <w:pPr>
              <w:pStyle w:val="TableParagraph"/>
              <w:spacing w:before="85" w:after="120" w:line="271" w:lineRule="auto"/>
              <w:ind w:left="119" w:right="79"/>
              <w:rPr>
                <w:rFonts w:ascii="Verdana" w:hAnsi="Verdana"/>
                <w:i/>
                <w:color w:val="808080" w:themeColor="background1" w:themeShade="80"/>
                <w:w w:val="105"/>
                <w:sz w:val="20"/>
                <w:szCs w:val="20"/>
              </w:rPr>
            </w:pPr>
            <w:r w:rsidRPr="00AB2CFE">
              <w:rPr>
                <w:rFonts w:ascii="Verdana" w:hAnsi="Verdana"/>
                <w:i/>
                <w:color w:val="808080" w:themeColor="background1" w:themeShade="80"/>
                <w:w w:val="105"/>
                <w:sz w:val="20"/>
                <w:szCs w:val="20"/>
              </w:rPr>
              <w:t>Example:</w:t>
            </w:r>
            <w:r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will</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review</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guidance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on</w:t>
            </w:r>
            <w:r w:rsidR="000001EC" w:rsidRPr="00AB2CFE">
              <w:rPr>
                <w:rFonts w:ascii="Verdana" w:hAnsi="Verdana"/>
                <w:i/>
                <w:color w:val="808080" w:themeColor="background1" w:themeShade="80"/>
                <w:spacing w:val="-12"/>
                <w:w w:val="105"/>
                <w:sz w:val="20"/>
                <w:szCs w:val="20"/>
              </w:rPr>
              <w:t xml:space="preserve"> the </w:t>
            </w:r>
            <w:r w:rsidR="000001EC" w:rsidRPr="00AB2CFE">
              <w:rPr>
                <w:rFonts w:ascii="Verdana" w:hAnsi="Verdana"/>
                <w:i/>
                <w:color w:val="808080" w:themeColor="background1" w:themeShade="80"/>
                <w:w w:val="105"/>
                <w:sz w:val="20"/>
                <w:szCs w:val="20"/>
              </w:rPr>
              <w:t>Ministry</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of</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Health</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website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and</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to</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be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sure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are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cleaning surfaces the right way with the right</w:t>
            </w:r>
            <w:r w:rsidR="000001EC" w:rsidRPr="00AB2CFE">
              <w:rPr>
                <w:rFonts w:ascii="Verdana" w:hAnsi="Verdana"/>
                <w:i/>
                <w:color w:val="808080" w:themeColor="background1" w:themeShade="80"/>
                <w:spacing w:val="-14"/>
                <w:w w:val="105"/>
                <w:sz w:val="20"/>
                <w:szCs w:val="20"/>
              </w:rPr>
              <w:t xml:space="preserve"> </w:t>
            </w:r>
            <w:r w:rsidR="000001EC" w:rsidRPr="00AB2CFE">
              <w:rPr>
                <w:rFonts w:ascii="Verdana" w:hAnsi="Verdana"/>
                <w:i/>
                <w:color w:val="808080" w:themeColor="background1" w:themeShade="80"/>
                <w:w w:val="105"/>
                <w:sz w:val="20"/>
                <w:szCs w:val="20"/>
              </w:rPr>
              <w:t>disinfectant.</w:t>
            </w:r>
          </w:p>
          <w:p w14:paraId="1EC760E4" w14:textId="2FFC9C13" w:rsidR="003560F8"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 event </w:t>
            </w:r>
            <w:r w:rsidR="0045514C" w:rsidRPr="00AB2CFE">
              <w:rPr>
                <w:rFonts w:ascii="Verdana" w:hAnsi="Verdana"/>
                <w:iCs/>
                <w:color w:val="000000" w:themeColor="text1"/>
                <w:sz w:val="20"/>
                <w:szCs w:val="20"/>
              </w:rPr>
              <w:t xml:space="preserve">will </w:t>
            </w:r>
            <w:r w:rsidRPr="00AB2CFE">
              <w:rPr>
                <w:rFonts w:ascii="Verdana" w:hAnsi="Verdana"/>
                <w:iCs/>
                <w:color w:val="000000" w:themeColor="text1"/>
                <w:sz w:val="20"/>
                <w:szCs w:val="20"/>
              </w:rPr>
              <w:t xml:space="preserve">meet the government guidelines on max numbers of people </w:t>
            </w:r>
            <w:r w:rsidR="003560F8">
              <w:rPr>
                <w:rFonts w:ascii="Verdana" w:hAnsi="Verdana"/>
                <w:iCs/>
                <w:color w:val="000000" w:themeColor="text1"/>
                <w:sz w:val="20"/>
                <w:szCs w:val="20"/>
              </w:rPr>
              <w:t xml:space="preserve">in a gathering.  </w:t>
            </w:r>
            <w:r w:rsidRPr="00AB2CFE">
              <w:rPr>
                <w:rFonts w:ascii="Verdana" w:hAnsi="Verdana"/>
                <w:iCs/>
                <w:color w:val="000000" w:themeColor="text1"/>
                <w:sz w:val="20"/>
                <w:szCs w:val="20"/>
              </w:rPr>
              <w:t xml:space="preserve">This will include participants, staff, volunteers, spectators, technical officials, suppliers and sponsors.  For alert level 2 this is </w:t>
            </w:r>
            <w:r w:rsidR="0045514C" w:rsidRPr="00AB2CFE">
              <w:rPr>
                <w:rFonts w:ascii="Verdana" w:hAnsi="Verdana"/>
                <w:iCs/>
                <w:color w:val="000000" w:themeColor="text1"/>
                <w:sz w:val="20"/>
                <w:szCs w:val="20"/>
              </w:rPr>
              <w:t xml:space="preserve">a maximum of </w:t>
            </w:r>
            <w:r w:rsidR="003560F8" w:rsidRPr="003560F8">
              <w:rPr>
                <w:rFonts w:ascii="Verdana" w:hAnsi="Verdana"/>
                <w:i/>
                <w:sz w:val="20"/>
                <w:szCs w:val="20"/>
              </w:rPr>
              <w:t>100</w:t>
            </w:r>
            <w:r w:rsidR="006B0164" w:rsidRPr="003560F8">
              <w:rPr>
                <w:rFonts w:ascii="Verdana" w:hAnsi="Verdana"/>
                <w:iCs/>
                <w:sz w:val="20"/>
                <w:szCs w:val="20"/>
              </w:rPr>
              <w:t xml:space="preserve"> </w:t>
            </w:r>
            <w:r w:rsidRPr="003560F8">
              <w:rPr>
                <w:rFonts w:ascii="Verdana" w:hAnsi="Verdana"/>
                <w:iCs/>
                <w:sz w:val="20"/>
                <w:szCs w:val="20"/>
              </w:rPr>
              <w:t>p</w:t>
            </w:r>
            <w:r w:rsidRPr="00AB2CFE">
              <w:rPr>
                <w:rFonts w:ascii="Verdana" w:hAnsi="Verdana"/>
                <w:iCs/>
                <w:color w:val="000000" w:themeColor="text1"/>
                <w:sz w:val="20"/>
                <w:szCs w:val="20"/>
              </w:rPr>
              <w:t>eopl</w:t>
            </w:r>
            <w:r w:rsidR="0045514C" w:rsidRPr="00AB2CFE">
              <w:rPr>
                <w:rFonts w:ascii="Verdana" w:hAnsi="Verdana"/>
                <w:iCs/>
                <w:color w:val="000000" w:themeColor="text1"/>
                <w:sz w:val="20"/>
                <w:szCs w:val="20"/>
              </w:rPr>
              <w:t>e</w:t>
            </w:r>
            <w:r w:rsidR="005B5623" w:rsidRPr="00AB2CFE">
              <w:rPr>
                <w:rFonts w:ascii="Verdana" w:hAnsi="Verdana"/>
                <w:iCs/>
                <w:color w:val="000000" w:themeColor="text1"/>
                <w:sz w:val="20"/>
                <w:szCs w:val="20"/>
              </w:rPr>
              <w:t xml:space="preserve">.  </w:t>
            </w:r>
          </w:p>
          <w:p w14:paraId="5289AAB0" w14:textId="77777777" w:rsidR="002C428A" w:rsidRPr="00AB2CFE" w:rsidRDefault="002C428A" w:rsidP="002C428A">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We will manage physically distancing by carrying out the following at our event:</w:t>
            </w:r>
          </w:p>
          <w:p w14:paraId="49C1C083" w14:textId="679535EA" w:rsidR="001A2041" w:rsidRDefault="003E5667" w:rsidP="002C428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Participants will be separated into </w:t>
            </w:r>
            <w:r w:rsidR="002C62A7">
              <w:rPr>
                <w:rFonts w:ascii="Verdana" w:hAnsi="Verdana"/>
                <w:iCs/>
                <w:color w:val="000000" w:themeColor="text1"/>
                <w:sz w:val="20"/>
                <w:szCs w:val="20"/>
              </w:rPr>
              <w:t>3</w:t>
            </w:r>
            <w:r>
              <w:rPr>
                <w:rFonts w:ascii="Verdana" w:hAnsi="Verdana"/>
                <w:iCs/>
                <w:color w:val="000000" w:themeColor="text1"/>
                <w:sz w:val="20"/>
                <w:szCs w:val="20"/>
              </w:rPr>
              <w:t xml:space="preserve"> groups of </w:t>
            </w:r>
            <w:r w:rsidR="002C62A7">
              <w:rPr>
                <w:rFonts w:ascii="Verdana" w:hAnsi="Verdana"/>
                <w:iCs/>
                <w:color w:val="000000" w:themeColor="text1"/>
                <w:sz w:val="20"/>
                <w:szCs w:val="20"/>
              </w:rPr>
              <w:t>70 at a time</w:t>
            </w:r>
            <w:r w:rsidR="00ED5452">
              <w:rPr>
                <w:rFonts w:ascii="Verdana" w:hAnsi="Verdana"/>
                <w:iCs/>
                <w:color w:val="000000" w:themeColor="text1"/>
                <w:sz w:val="20"/>
                <w:szCs w:val="20"/>
              </w:rPr>
              <w:t xml:space="preserve"> (there are 25 staff</w:t>
            </w:r>
            <w:r w:rsidR="00F05BFC">
              <w:rPr>
                <w:rFonts w:ascii="Verdana" w:hAnsi="Verdana"/>
                <w:iCs/>
                <w:color w:val="000000" w:themeColor="text1"/>
                <w:sz w:val="20"/>
                <w:szCs w:val="20"/>
              </w:rPr>
              <w:t>/volunteers for the event)</w:t>
            </w:r>
            <w:r w:rsidR="002C62A7">
              <w:rPr>
                <w:rFonts w:ascii="Verdana" w:hAnsi="Verdana"/>
                <w:iCs/>
                <w:color w:val="000000" w:themeColor="text1"/>
                <w:sz w:val="20"/>
                <w:szCs w:val="20"/>
              </w:rPr>
              <w:t xml:space="preserve">.  </w:t>
            </w:r>
            <w:r w:rsidR="001A2041">
              <w:rPr>
                <w:rFonts w:ascii="Verdana" w:hAnsi="Verdana"/>
                <w:iCs/>
                <w:color w:val="000000" w:themeColor="text1"/>
                <w:sz w:val="20"/>
                <w:szCs w:val="20"/>
              </w:rPr>
              <w:t xml:space="preserve">The event is short course and the </w:t>
            </w:r>
            <w:r w:rsidR="002C62A7">
              <w:rPr>
                <w:rFonts w:ascii="Verdana" w:hAnsi="Verdana"/>
                <w:iCs/>
                <w:color w:val="000000" w:themeColor="text1"/>
                <w:sz w:val="20"/>
                <w:szCs w:val="20"/>
              </w:rPr>
              <w:t>start time for each group will be 90 minutes apart</w:t>
            </w:r>
            <w:r w:rsidR="001A2041">
              <w:rPr>
                <w:rFonts w:ascii="Verdana" w:hAnsi="Verdana"/>
                <w:iCs/>
                <w:color w:val="000000" w:themeColor="text1"/>
                <w:sz w:val="20"/>
                <w:szCs w:val="20"/>
              </w:rPr>
              <w:t xml:space="preserve">.  This will ensure everyone from a group will have completed the event and departed prior to the next group arriving onsite.  </w:t>
            </w:r>
          </w:p>
          <w:p w14:paraId="14CE8C8F" w14:textId="4C55C058" w:rsidR="002C428A" w:rsidRPr="00AB2CFE" w:rsidRDefault="00ED5452" w:rsidP="002C428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S</w:t>
            </w:r>
            <w:r w:rsidR="001A2041">
              <w:rPr>
                <w:rFonts w:ascii="Verdana" w:hAnsi="Verdana"/>
                <w:iCs/>
                <w:color w:val="000000" w:themeColor="text1"/>
                <w:sz w:val="20"/>
                <w:szCs w:val="20"/>
              </w:rPr>
              <w:t xml:space="preserve">upporters or spectators </w:t>
            </w:r>
            <w:r>
              <w:rPr>
                <w:rFonts w:ascii="Verdana" w:hAnsi="Verdana"/>
                <w:iCs/>
                <w:color w:val="000000" w:themeColor="text1"/>
                <w:sz w:val="20"/>
                <w:szCs w:val="20"/>
              </w:rPr>
              <w:t xml:space="preserve">will be kept separate from the participants </w:t>
            </w:r>
            <w:r w:rsidR="00F05BFC">
              <w:rPr>
                <w:rFonts w:ascii="Verdana" w:hAnsi="Verdana"/>
                <w:iCs/>
                <w:color w:val="000000" w:themeColor="text1"/>
                <w:sz w:val="20"/>
                <w:szCs w:val="20"/>
              </w:rPr>
              <w:t xml:space="preserve">in a fenced area, which will allow for up to 100 specators to be onsite to watch.  They will have their own toilets in this area and will be at least 2metres away from any participants so intermingling does not occur.  </w:t>
            </w:r>
          </w:p>
          <w:p w14:paraId="4F6CAAB5" w14:textId="77777777"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Participants will be given a time slot of when they are allowed to arrive onsite prior to their start time, and they are advised that they must leave as soon as they have finished.  </w:t>
            </w:r>
          </w:p>
          <w:p w14:paraId="16DDC9C2" w14:textId="77777777"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Transition area will allow for at least 1.5m between participants and at least 5m between the rows of people.  With the staggered start times this will also reduce the number of people in transition at any one time.</w:t>
            </w:r>
          </w:p>
          <w:p w14:paraId="5591CF72" w14:textId="2195CD0F"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Staff will continually observe and monitor the numbers onsite</w:t>
            </w:r>
            <w:r w:rsidR="00794E3C">
              <w:rPr>
                <w:rFonts w:ascii="Verdana" w:hAnsi="Verdana"/>
                <w:iCs/>
                <w:color w:val="000000" w:themeColor="text1"/>
                <w:sz w:val="20"/>
                <w:szCs w:val="20"/>
              </w:rPr>
              <w:t xml:space="preserve">, to ensure each group is no more than 100 </w:t>
            </w:r>
            <w:r w:rsidRPr="00AB2CFE">
              <w:rPr>
                <w:rFonts w:ascii="Verdana" w:hAnsi="Verdana"/>
                <w:iCs/>
                <w:color w:val="000000" w:themeColor="text1"/>
                <w:sz w:val="20"/>
                <w:szCs w:val="20"/>
              </w:rPr>
              <w:t xml:space="preserve">and </w:t>
            </w:r>
            <w:r w:rsidR="00794E3C">
              <w:rPr>
                <w:rFonts w:ascii="Verdana" w:hAnsi="Verdana"/>
                <w:iCs/>
                <w:color w:val="000000" w:themeColor="text1"/>
                <w:sz w:val="20"/>
                <w:szCs w:val="20"/>
              </w:rPr>
              <w:t xml:space="preserve">they will </w:t>
            </w:r>
            <w:r w:rsidR="00A81502">
              <w:rPr>
                <w:rFonts w:ascii="Verdana" w:hAnsi="Verdana"/>
                <w:iCs/>
                <w:color w:val="000000" w:themeColor="text1"/>
                <w:sz w:val="20"/>
                <w:szCs w:val="20"/>
              </w:rPr>
              <w:t xml:space="preserve">monitor </w:t>
            </w:r>
            <w:r w:rsidR="00794E3C">
              <w:rPr>
                <w:rFonts w:ascii="Verdana" w:hAnsi="Verdana"/>
                <w:iCs/>
                <w:color w:val="000000" w:themeColor="text1"/>
                <w:sz w:val="20"/>
                <w:szCs w:val="20"/>
              </w:rPr>
              <w:t>spectators,</w:t>
            </w:r>
            <w:r w:rsidR="00A81502">
              <w:rPr>
                <w:rFonts w:ascii="Verdana" w:hAnsi="Verdana"/>
                <w:iCs/>
                <w:color w:val="000000" w:themeColor="text1"/>
                <w:sz w:val="20"/>
                <w:szCs w:val="20"/>
              </w:rPr>
              <w:t xml:space="preserve"> so they are not </w:t>
            </w:r>
            <w:r w:rsidR="00794E3C">
              <w:rPr>
                <w:rFonts w:ascii="Verdana" w:hAnsi="Verdana"/>
                <w:iCs/>
                <w:color w:val="000000" w:themeColor="text1"/>
                <w:sz w:val="20"/>
                <w:szCs w:val="20"/>
              </w:rPr>
              <w:t xml:space="preserve">intermingling.  </w:t>
            </w:r>
          </w:p>
          <w:p w14:paraId="55D03C8D" w14:textId="2A7C9574"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Signage will be placed around the venue to remind people about social distancing</w:t>
            </w:r>
            <w:r w:rsidR="00794E3C">
              <w:rPr>
                <w:rFonts w:ascii="Verdana" w:hAnsi="Verdana"/>
                <w:iCs/>
                <w:color w:val="000000" w:themeColor="text1"/>
                <w:sz w:val="20"/>
                <w:szCs w:val="20"/>
              </w:rPr>
              <w:t xml:space="preserve"> and hygiene</w:t>
            </w:r>
          </w:p>
          <w:p w14:paraId="65939E88" w14:textId="77777777"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There will be no prize giving for the event.  Any prizes will be couriered out to the participants post event.  </w:t>
            </w:r>
          </w:p>
          <w:p w14:paraId="6B35A60A" w14:textId="77777777"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Athletes will be given a longer period of time to be able to collect their race pack from the race </w:t>
            </w:r>
            <w:r w:rsidRPr="00AB2CFE">
              <w:rPr>
                <w:rFonts w:ascii="Verdana" w:hAnsi="Verdana"/>
                <w:iCs/>
                <w:color w:val="000000" w:themeColor="text1"/>
                <w:sz w:val="20"/>
                <w:szCs w:val="20"/>
              </w:rPr>
              <w:lastRenderedPageBreak/>
              <w:t xml:space="preserve">venue.  Volunteers will assist with reminding people about social distancing during this time.  </w:t>
            </w:r>
          </w:p>
          <w:p w14:paraId="042FB749" w14:textId="77777777" w:rsidR="002C428A"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Additional boxes will be placed around the finish area for timing chip return</w:t>
            </w:r>
          </w:p>
          <w:p w14:paraId="3597237E" w14:textId="77777777"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Race briefing will be via an online format and will need to be reviewed by athletes prior to arriving onsite.  </w:t>
            </w:r>
          </w:p>
          <w:p w14:paraId="660276B9" w14:textId="77777777" w:rsidR="000A6DC4" w:rsidRPr="00AB2CFE"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A contact tracing register will </w:t>
            </w:r>
            <w:r w:rsidR="006E6DC7" w:rsidRPr="00AB2CFE">
              <w:rPr>
                <w:rFonts w:ascii="Verdana" w:hAnsi="Verdana"/>
                <w:iCs/>
                <w:color w:val="000000" w:themeColor="text1"/>
                <w:sz w:val="20"/>
                <w:szCs w:val="20"/>
              </w:rPr>
              <w:t>be kept of everyone that will be a</w:t>
            </w:r>
            <w:r w:rsidR="00267B3C" w:rsidRPr="00AB2CFE">
              <w:rPr>
                <w:rFonts w:ascii="Verdana" w:hAnsi="Verdana"/>
                <w:iCs/>
                <w:color w:val="000000" w:themeColor="text1"/>
                <w:sz w:val="20"/>
                <w:szCs w:val="20"/>
              </w:rPr>
              <w:t xml:space="preserve">ttending the event.  This will be possible as there is only 1 road into the venue and everyone entering the venue will </w:t>
            </w:r>
            <w:r w:rsidR="001F4C90" w:rsidRPr="00AB2CFE">
              <w:rPr>
                <w:rFonts w:ascii="Verdana" w:hAnsi="Verdana"/>
                <w:iCs/>
                <w:color w:val="000000" w:themeColor="text1"/>
                <w:sz w:val="20"/>
                <w:szCs w:val="20"/>
              </w:rPr>
              <w:t>b</w:t>
            </w:r>
            <w:r w:rsidR="00267B3C" w:rsidRPr="00AB2CFE">
              <w:rPr>
                <w:rFonts w:ascii="Verdana" w:hAnsi="Verdana"/>
                <w:iCs/>
                <w:color w:val="000000" w:themeColor="text1"/>
                <w:sz w:val="20"/>
                <w:szCs w:val="20"/>
              </w:rPr>
              <w:t xml:space="preserve">e required to sign in on the online app or if they do not have a smart phone they will be able to sign in manually.  All participants </w:t>
            </w:r>
            <w:r w:rsidR="001F4C90" w:rsidRPr="00AB2CFE">
              <w:rPr>
                <w:rFonts w:ascii="Verdana" w:hAnsi="Verdana"/>
                <w:iCs/>
                <w:color w:val="000000" w:themeColor="text1"/>
                <w:sz w:val="20"/>
                <w:szCs w:val="20"/>
              </w:rPr>
              <w:t xml:space="preserve">contact information is already captured through the online entry system.  This register will be kept for 4 weeks and will be available should the Ministry of Health require it if there is a suspected or positive </w:t>
            </w:r>
            <w:r w:rsidR="000A6DC4" w:rsidRPr="00AB2CFE">
              <w:rPr>
                <w:rFonts w:ascii="Verdana" w:hAnsi="Verdana"/>
                <w:iCs/>
                <w:color w:val="000000" w:themeColor="text1"/>
                <w:sz w:val="20"/>
                <w:szCs w:val="20"/>
              </w:rPr>
              <w:t xml:space="preserve">exposure of COIVD-19 during our event.  </w:t>
            </w:r>
          </w:p>
          <w:p w14:paraId="421B632A" w14:textId="77777777" w:rsidR="00FD16F0" w:rsidRPr="00AB2CFE" w:rsidRDefault="0061595E"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Suppliers and contractors will be informed of the new </w:t>
            </w:r>
            <w:r w:rsidR="007732DC" w:rsidRPr="00AB2CFE">
              <w:rPr>
                <w:rFonts w:ascii="Verdana" w:hAnsi="Verdana"/>
                <w:iCs/>
                <w:color w:val="000000" w:themeColor="text1"/>
                <w:sz w:val="20"/>
                <w:szCs w:val="20"/>
              </w:rPr>
              <w:t xml:space="preserve">procedures that will be in place at the event and they will be asked </w:t>
            </w:r>
          </w:p>
          <w:p w14:paraId="61AD5B11" w14:textId="77777777" w:rsidR="008021DF" w:rsidRPr="00AB2CFE" w:rsidRDefault="009D0D89"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Clear communication to all workers and participants to remind </w:t>
            </w:r>
            <w:r w:rsidR="00157BE0" w:rsidRPr="00AB2CFE">
              <w:rPr>
                <w:rFonts w:ascii="Verdana" w:hAnsi="Verdana"/>
                <w:iCs/>
                <w:color w:val="000000" w:themeColor="text1"/>
                <w:sz w:val="20"/>
                <w:szCs w:val="20"/>
              </w:rPr>
              <w:t>everyone  that they should stay home if they are sick and should not take part in sport or recreation if they have flulike symptoms, they should self-isolate at home and get tested immediately</w:t>
            </w:r>
          </w:p>
          <w:p w14:paraId="5E9DBA12" w14:textId="77777777" w:rsidR="005B5623" w:rsidRPr="00AB2CFE" w:rsidRDefault="005B5623"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Cleaning and Hygiene</w:t>
            </w:r>
          </w:p>
          <w:p w14:paraId="1D70B598" w14:textId="77777777" w:rsidR="008D7CA7" w:rsidRPr="00AB2CFE" w:rsidRDefault="008D7CA7"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 xml:space="preserve">There will be increased cleaning for all areas.  This includes bathrooms and working areas.  </w:t>
            </w:r>
          </w:p>
          <w:p w14:paraId="058CCE0F" w14:textId="2B10E174" w:rsidR="008D7CA7" w:rsidRPr="00AB2CFE" w:rsidRDefault="008D7CA7"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There will be disinfectant wipes available for staff to use</w:t>
            </w:r>
          </w:p>
          <w:p w14:paraId="05C9C329" w14:textId="43DB493D" w:rsidR="008D7CA7" w:rsidRPr="00AB2CFE" w:rsidRDefault="008D7CA7"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 xml:space="preserve">Hand sanitizer </w:t>
            </w:r>
            <w:r w:rsidR="00EF49E5" w:rsidRPr="00AB2CFE">
              <w:rPr>
                <w:rFonts w:ascii="Verdana" w:hAnsi="Verdana"/>
                <w:iCs/>
                <w:color w:val="000000" w:themeColor="text1"/>
                <w:sz w:val="20"/>
                <w:szCs w:val="20"/>
              </w:rPr>
              <w:t xml:space="preserve">will be spread around the venue and be available for everyone to use.  </w:t>
            </w:r>
          </w:p>
          <w:p w14:paraId="2850A7BB" w14:textId="1B774503" w:rsidR="008D7CA7" w:rsidRPr="00AB2CFE" w:rsidRDefault="00EF49E5"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 xml:space="preserve">The number of rubbish bins will be increased </w:t>
            </w:r>
            <w:r w:rsidR="009928AF" w:rsidRPr="00AB2CFE">
              <w:rPr>
                <w:rFonts w:ascii="Verdana" w:hAnsi="Verdana"/>
                <w:iCs/>
                <w:color w:val="000000" w:themeColor="text1"/>
                <w:sz w:val="20"/>
                <w:szCs w:val="20"/>
              </w:rPr>
              <w:t>to allow people to be a</w:t>
            </w:r>
            <w:r w:rsidR="008D7CA7" w:rsidRPr="00AB2CFE">
              <w:rPr>
                <w:rFonts w:ascii="Verdana" w:hAnsi="Verdana"/>
                <w:iCs/>
                <w:color w:val="000000" w:themeColor="text1"/>
                <w:sz w:val="20"/>
                <w:szCs w:val="20"/>
              </w:rPr>
              <w:t xml:space="preserve">ble to dispose of items easily and frequently.  </w:t>
            </w:r>
            <w:r w:rsidR="009928AF" w:rsidRPr="00AB2CFE">
              <w:rPr>
                <w:rFonts w:ascii="Verdana" w:hAnsi="Verdana"/>
                <w:iCs/>
                <w:color w:val="000000" w:themeColor="text1"/>
                <w:sz w:val="20"/>
                <w:szCs w:val="20"/>
              </w:rPr>
              <w:t>Rubbish bins will be</w:t>
            </w:r>
            <w:r w:rsidR="008D7CA7" w:rsidRPr="00AB2CFE">
              <w:rPr>
                <w:rFonts w:ascii="Verdana" w:hAnsi="Verdana"/>
                <w:iCs/>
                <w:color w:val="000000" w:themeColor="text1"/>
                <w:sz w:val="20"/>
                <w:szCs w:val="20"/>
              </w:rPr>
              <w:t xml:space="preserve"> emptied regularly</w:t>
            </w:r>
          </w:p>
          <w:p w14:paraId="322B0961" w14:textId="77777777" w:rsidR="005B5623" w:rsidRPr="00AB2CFE" w:rsidRDefault="009928AF"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Timing chips will be disinfected prior to the event</w:t>
            </w:r>
          </w:p>
          <w:p w14:paraId="5C71B269" w14:textId="77777777" w:rsidR="009928AF" w:rsidRPr="00AB2CFE" w:rsidRDefault="009928AF"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Bike racks will be disinfected prior to use</w:t>
            </w:r>
          </w:p>
          <w:p w14:paraId="6FDCAD2A" w14:textId="0A753926" w:rsidR="002B3158" w:rsidRPr="00AB2CFE" w:rsidRDefault="002B3158"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Volunteers </w:t>
            </w:r>
            <w:r w:rsidR="002F571B" w:rsidRPr="00AB2CFE">
              <w:rPr>
                <w:rFonts w:ascii="Verdana" w:hAnsi="Verdana"/>
                <w:iCs/>
                <w:color w:val="000000" w:themeColor="text1"/>
                <w:sz w:val="20"/>
                <w:szCs w:val="20"/>
              </w:rPr>
              <w:t xml:space="preserve">and workers </w:t>
            </w:r>
            <w:r w:rsidRPr="00AB2CFE">
              <w:rPr>
                <w:rFonts w:ascii="Verdana" w:hAnsi="Verdana"/>
                <w:iCs/>
                <w:color w:val="000000" w:themeColor="text1"/>
                <w:sz w:val="20"/>
                <w:szCs w:val="20"/>
              </w:rPr>
              <w:t>will wear gloves</w:t>
            </w:r>
            <w:r w:rsidR="00074749" w:rsidRPr="00AB2CFE">
              <w:rPr>
                <w:rFonts w:ascii="Verdana" w:hAnsi="Verdana"/>
                <w:iCs/>
                <w:color w:val="000000" w:themeColor="text1"/>
                <w:sz w:val="20"/>
                <w:szCs w:val="20"/>
              </w:rPr>
              <w:t xml:space="preserve"> (provided by the event)</w:t>
            </w:r>
            <w:r w:rsidRPr="00AB2CFE">
              <w:rPr>
                <w:rFonts w:ascii="Verdana" w:hAnsi="Verdana"/>
                <w:iCs/>
                <w:color w:val="000000" w:themeColor="text1"/>
                <w:sz w:val="20"/>
                <w:szCs w:val="20"/>
              </w:rPr>
              <w:t xml:space="preserve"> </w:t>
            </w:r>
            <w:r w:rsidR="002F571B" w:rsidRPr="00AB2CFE">
              <w:rPr>
                <w:rFonts w:ascii="Verdana" w:hAnsi="Verdana"/>
                <w:iCs/>
                <w:color w:val="000000" w:themeColor="text1"/>
                <w:sz w:val="20"/>
                <w:szCs w:val="20"/>
              </w:rPr>
              <w:t>when they are handling any equipment that athletes may touch and if they should be in contact with an athlete (such as the finish area)</w:t>
            </w:r>
          </w:p>
          <w:p w14:paraId="4A57C3C5" w14:textId="77777777" w:rsidR="00417A9D" w:rsidRPr="00AB2CFE" w:rsidRDefault="00417A9D"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Signage will be placed around the venue reminding people about personal hygiene</w:t>
            </w:r>
          </w:p>
          <w:p w14:paraId="64CD0467" w14:textId="6BE072BB" w:rsidR="00641EB7" w:rsidRPr="00AB2CFE" w:rsidRDefault="00641EB7" w:rsidP="003612F5">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 toilets onsite have wash basins and will have additional soap in them for use.  They will be monitored for cleaning during the event.  </w:t>
            </w:r>
          </w:p>
          <w:p w14:paraId="1C9E6C78" w14:textId="6D48B206" w:rsidR="003612F5" w:rsidRPr="00AB2CFE" w:rsidRDefault="003612F5" w:rsidP="00545095">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lastRenderedPageBreak/>
              <w:t>Additional boxes will be placed around the finish area for timing chip return – athletes will need to remove their own timing chip</w:t>
            </w:r>
          </w:p>
          <w:p w14:paraId="69BEAC8C" w14:textId="7E0DAF92" w:rsidR="00DD0DC7" w:rsidRPr="00AB2CFE" w:rsidRDefault="00DD0DC7" w:rsidP="00DD0DC7">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Aid stations will be </w:t>
            </w:r>
            <w:r w:rsidR="0014760F" w:rsidRPr="00AB2CFE">
              <w:rPr>
                <w:rFonts w:ascii="Verdana" w:hAnsi="Verdana"/>
                <w:iCs/>
                <w:color w:val="000000" w:themeColor="text1"/>
                <w:sz w:val="20"/>
                <w:szCs w:val="20"/>
              </w:rPr>
              <w:t>self-service,</w:t>
            </w:r>
            <w:r w:rsidRPr="00AB2CFE">
              <w:rPr>
                <w:rFonts w:ascii="Verdana" w:hAnsi="Verdana"/>
                <w:iCs/>
                <w:color w:val="000000" w:themeColor="text1"/>
                <w:sz w:val="20"/>
                <w:szCs w:val="20"/>
              </w:rPr>
              <w:t xml:space="preserve"> and volunteers will monitor to ensure that athletes only touch what they take.   There will not be an aid station at the finish line to encourage people to keep moving</w:t>
            </w:r>
          </w:p>
          <w:p w14:paraId="5DF3DBED" w14:textId="637D2309" w:rsidR="00DD0DC7" w:rsidRPr="00AB2CFE" w:rsidRDefault="00DD0DC7" w:rsidP="005C2C21">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Communication from the MC throughout the event will remind people of the key messages</w:t>
            </w:r>
            <w:r w:rsidR="005C2C21" w:rsidRPr="00AB2CFE">
              <w:rPr>
                <w:rFonts w:ascii="Verdana" w:hAnsi="Verdana"/>
                <w:iCs/>
                <w:color w:val="000000" w:themeColor="text1"/>
                <w:sz w:val="20"/>
                <w:szCs w:val="20"/>
              </w:rPr>
              <w:t xml:space="preserve"> around s</w:t>
            </w:r>
            <w:r w:rsidRPr="00AB2CFE">
              <w:rPr>
                <w:rFonts w:ascii="Verdana" w:hAnsi="Verdana"/>
                <w:iCs/>
                <w:color w:val="000000" w:themeColor="text1"/>
                <w:sz w:val="20"/>
                <w:szCs w:val="20"/>
              </w:rPr>
              <w:t>ocial distancing</w:t>
            </w:r>
            <w:r w:rsidR="005C2C21" w:rsidRPr="00AB2CFE">
              <w:rPr>
                <w:rFonts w:ascii="Verdana" w:hAnsi="Verdana"/>
                <w:iCs/>
                <w:color w:val="000000" w:themeColor="text1"/>
                <w:sz w:val="20"/>
                <w:szCs w:val="20"/>
              </w:rPr>
              <w:t xml:space="preserve"> and </w:t>
            </w:r>
            <w:r w:rsidRPr="00AB2CFE">
              <w:rPr>
                <w:rFonts w:ascii="Verdana" w:hAnsi="Verdana"/>
                <w:iCs/>
                <w:color w:val="000000" w:themeColor="text1"/>
                <w:sz w:val="20"/>
                <w:szCs w:val="20"/>
              </w:rPr>
              <w:t>Personal hygiene</w:t>
            </w:r>
          </w:p>
          <w:p w14:paraId="708977C6" w14:textId="2C761ED5" w:rsidR="00DD0DC7" w:rsidRPr="00883DEA" w:rsidRDefault="000635E4" w:rsidP="00883DEA">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Post event all workers and participants will be reminded through email </w:t>
            </w:r>
            <w:r w:rsidR="00AB2CFE" w:rsidRPr="00AB2CFE">
              <w:rPr>
                <w:rFonts w:ascii="Verdana" w:hAnsi="Verdana"/>
                <w:iCs/>
                <w:color w:val="000000" w:themeColor="text1"/>
                <w:sz w:val="20"/>
                <w:szCs w:val="20"/>
              </w:rPr>
              <w:t>communication</w:t>
            </w:r>
            <w:r w:rsidRPr="00AB2CFE">
              <w:rPr>
                <w:rFonts w:ascii="Verdana" w:hAnsi="Verdana"/>
                <w:iCs/>
                <w:color w:val="000000" w:themeColor="text1"/>
                <w:sz w:val="20"/>
                <w:szCs w:val="20"/>
              </w:rPr>
              <w:t xml:space="preserve"> that they should </w:t>
            </w:r>
            <w:r w:rsidR="00AB2CFE" w:rsidRPr="00AB2CFE">
              <w:rPr>
                <w:rFonts w:ascii="Verdana" w:hAnsi="Verdana"/>
                <w:iCs/>
                <w:color w:val="000000" w:themeColor="text1"/>
                <w:sz w:val="20"/>
                <w:szCs w:val="20"/>
              </w:rPr>
              <w:t xml:space="preserve">inform the Ministry of Health and/or the event if they are feeling ill or showing COVID-19 symptoms within 14 days of the event.  </w:t>
            </w:r>
          </w:p>
        </w:tc>
        <w:tc>
          <w:tcPr>
            <w:tcW w:w="2089" w:type="dxa"/>
            <w:tcBorders>
              <w:top w:val="single" w:sz="2" w:space="0" w:color="000000"/>
              <w:bottom w:val="single" w:sz="2" w:space="0" w:color="000000"/>
            </w:tcBorders>
          </w:tcPr>
          <w:p w14:paraId="64C4D84B" w14:textId="77777777" w:rsidR="00D56A5F" w:rsidRPr="00837E1D" w:rsidRDefault="00D56A5F" w:rsidP="00837E1D">
            <w:pPr>
              <w:pStyle w:val="TableParagraph"/>
              <w:ind w:left="0"/>
              <w:rPr>
                <w:rFonts w:ascii="Verdana" w:hAnsi="Verdana"/>
                <w:sz w:val="16"/>
              </w:rPr>
            </w:pPr>
          </w:p>
          <w:p w14:paraId="6EAAAEB4" w14:textId="77777777" w:rsidR="00D56A5F" w:rsidRPr="00837E1D" w:rsidRDefault="00D56A5F" w:rsidP="00837E1D">
            <w:pPr>
              <w:pStyle w:val="TableParagraph"/>
              <w:ind w:left="0"/>
              <w:rPr>
                <w:rFonts w:ascii="Verdana" w:hAnsi="Verdana"/>
                <w:sz w:val="16"/>
              </w:rPr>
            </w:pPr>
          </w:p>
          <w:p w14:paraId="24FD1A17" w14:textId="77777777" w:rsidR="00D56A5F" w:rsidRPr="00837E1D" w:rsidRDefault="00D56A5F" w:rsidP="00837E1D">
            <w:pPr>
              <w:pStyle w:val="TableParagraph"/>
              <w:ind w:left="0"/>
              <w:rPr>
                <w:rFonts w:ascii="Verdana" w:hAnsi="Verdana"/>
                <w:sz w:val="16"/>
              </w:rPr>
            </w:pPr>
          </w:p>
          <w:p w14:paraId="1CDEB102" w14:textId="77777777" w:rsidR="00D56A5F" w:rsidRPr="00837E1D" w:rsidRDefault="00D56A5F" w:rsidP="00837E1D">
            <w:pPr>
              <w:pStyle w:val="TableParagraph"/>
              <w:ind w:left="0"/>
              <w:rPr>
                <w:rFonts w:ascii="Verdana" w:hAnsi="Verdana"/>
                <w:sz w:val="16"/>
              </w:rPr>
            </w:pPr>
          </w:p>
          <w:p w14:paraId="1400BA37" w14:textId="2BD0AE75" w:rsidR="00D56A5F" w:rsidRPr="005069FE" w:rsidRDefault="005069FE" w:rsidP="003F27F4">
            <w:pPr>
              <w:pStyle w:val="TableParagraph"/>
              <w:spacing w:before="104" w:after="120" w:line="271" w:lineRule="auto"/>
              <w:ind w:left="119" w:right="-6"/>
              <w:rPr>
                <w:rFonts w:ascii="Verdana" w:hAnsi="Verdana"/>
                <w:iCs/>
                <w:w w:val="105"/>
                <w:sz w:val="20"/>
                <w:szCs w:val="20"/>
              </w:rPr>
            </w:pPr>
            <w:r w:rsidRPr="005069FE">
              <w:rPr>
                <w:rFonts w:ascii="Verdana" w:hAnsi="Verdana"/>
                <w:iCs/>
                <w:w w:val="105"/>
                <w:sz w:val="20"/>
                <w:szCs w:val="20"/>
              </w:rPr>
              <w:t xml:space="preserve">Operations </w:t>
            </w:r>
            <w:r>
              <w:rPr>
                <w:rFonts w:ascii="Verdana" w:hAnsi="Verdana"/>
                <w:iCs/>
                <w:w w:val="105"/>
                <w:sz w:val="20"/>
                <w:szCs w:val="20"/>
              </w:rPr>
              <w:t>M</w:t>
            </w:r>
            <w:r w:rsidRPr="005069FE">
              <w:rPr>
                <w:rFonts w:ascii="Verdana" w:hAnsi="Verdana"/>
                <w:iCs/>
                <w:w w:val="105"/>
                <w:sz w:val="20"/>
                <w:szCs w:val="20"/>
              </w:rPr>
              <w:t>anager</w:t>
            </w:r>
            <w:r w:rsidR="00F365A1">
              <w:rPr>
                <w:rFonts w:ascii="Verdana" w:hAnsi="Verdana"/>
                <w:iCs/>
                <w:w w:val="105"/>
                <w:sz w:val="20"/>
                <w:szCs w:val="20"/>
              </w:rPr>
              <w:t xml:space="preserve"> (for new supplies required)</w:t>
            </w:r>
          </w:p>
          <w:p w14:paraId="25D2C7A2" w14:textId="77777777" w:rsidR="00F365A1" w:rsidRDefault="00F365A1" w:rsidP="003F27F4">
            <w:pPr>
              <w:pStyle w:val="TableParagraph"/>
              <w:spacing w:before="104" w:after="120" w:line="271" w:lineRule="auto"/>
              <w:ind w:left="119" w:right="-6"/>
              <w:rPr>
                <w:rFonts w:ascii="Verdana" w:hAnsi="Verdana"/>
                <w:iCs/>
                <w:w w:val="105"/>
                <w:sz w:val="20"/>
                <w:szCs w:val="20"/>
              </w:rPr>
            </w:pPr>
          </w:p>
          <w:p w14:paraId="0EA95557" w14:textId="407A105E" w:rsidR="005069FE" w:rsidRPr="005069FE" w:rsidRDefault="005069FE" w:rsidP="003F27F4">
            <w:pPr>
              <w:pStyle w:val="TableParagraph"/>
              <w:spacing w:before="104" w:after="120" w:line="271" w:lineRule="auto"/>
              <w:ind w:left="119" w:right="-6"/>
              <w:rPr>
                <w:rFonts w:ascii="Verdana" w:hAnsi="Verdana"/>
                <w:iCs/>
                <w:w w:val="105"/>
                <w:sz w:val="20"/>
                <w:szCs w:val="20"/>
              </w:rPr>
            </w:pPr>
            <w:r w:rsidRPr="005069FE">
              <w:rPr>
                <w:rFonts w:ascii="Verdana" w:hAnsi="Verdana"/>
                <w:iCs/>
                <w:w w:val="105"/>
                <w:sz w:val="20"/>
                <w:szCs w:val="20"/>
              </w:rPr>
              <w:t>Health &amp; Safety Manager</w:t>
            </w:r>
            <w:r w:rsidR="00F365A1">
              <w:rPr>
                <w:rFonts w:ascii="Verdana" w:hAnsi="Verdana"/>
                <w:iCs/>
                <w:w w:val="105"/>
                <w:sz w:val="20"/>
                <w:szCs w:val="20"/>
              </w:rPr>
              <w:t xml:space="preserve"> (monitoring and review)</w:t>
            </w:r>
          </w:p>
          <w:p w14:paraId="3EDC445E" w14:textId="77777777" w:rsidR="00F365A1" w:rsidRDefault="00F365A1" w:rsidP="003F27F4">
            <w:pPr>
              <w:pStyle w:val="TableParagraph"/>
              <w:spacing w:before="104" w:after="120" w:line="271" w:lineRule="auto"/>
              <w:ind w:left="119" w:right="-6"/>
              <w:rPr>
                <w:rFonts w:ascii="Verdana" w:hAnsi="Verdana"/>
                <w:iCs/>
                <w:w w:val="105"/>
                <w:sz w:val="20"/>
                <w:szCs w:val="20"/>
              </w:rPr>
            </w:pPr>
          </w:p>
          <w:p w14:paraId="3E313732" w14:textId="32543D21" w:rsidR="005069FE" w:rsidRDefault="005069FE" w:rsidP="003F27F4">
            <w:pPr>
              <w:pStyle w:val="TableParagraph"/>
              <w:spacing w:before="104" w:after="120" w:line="271" w:lineRule="auto"/>
              <w:ind w:left="119" w:right="-6"/>
              <w:rPr>
                <w:rFonts w:ascii="Verdana" w:hAnsi="Verdana"/>
                <w:iCs/>
                <w:w w:val="105"/>
                <w:sz w:val="20"/>
                <w:szCs w:val="20"/>
              </w:rPr>
            </w:pPr>
            <w:r w:rsidRPr="005069FE">
              <w:rPr>
                <w:rFonts w:ascii="Verdana" w:hAnsi="Verdana"/>
                <w:iCs/>
                <w:w w:val="105"/>
                <w:sz w:val="20"/>
                <w:szCs w:val="20"/>
              </w:rPr>
              <w:t>Event Director</w:t>
            </w:r>
            <w:r w:rsidR="00F365A1">
              <w:rPr>
                <w:rFonts w:ascii="Verdana" w:hAnsi="Verdana"/>
                <w:iCs/>
                <w:w w:val="105"/>
                <w:sz w:val="20"/>
                <w:szCs w:val="20"/>
              </w:rPr>
              <w:t xml:space="preserve"> (overall implementation)</w:t>
            </w:r>
          </w:p>
          <w:p w14:paraId="26D7A6E3" w14:textId="77777777" w:rsidR="00F365A1" w:rsidRDefault="00F365A1" w:rsidP="003F27F4">
            <w:pPr>
              <w:pStyle w:val="TableParagraph"/>
              <w:spacing w:before="104" w:after="120" w:line="271" w:lineRule="auto"/>
              <w:ind w:left="119" w:right="-6"/>
              <w:rPr>
                <w:rFonts w:ascii="Verdana" w:hAnsi="Verdana"/>
                <w:iCs/>
                <w:w w:val="105"/>
                <w:sz w:val="20"/>
                <w:szCs w:val="20"/>
              </w:rPr>
            </w:pPr>
          </w:p>
          <w:p w14:paraId="02E92FA5" w14:textId="3A2A26AF" w:rsidR="00F365A1" w:rsidRDefault="00F365A1" w:rsidP="003F27F4">
            <w:pPr>
              <w:pStyle w:val="TableParagraph"/>
              <w:spacing w:before="104" w:after="120" w:line="271" w:lineRule="auto"/>
              <w:ind w:left="119" w:right="-6"/>
              <w:rPr>
                <w:rFonts w:ascii="Verdana" w:hAnsi="Verdana"/>
                <w:iCs/>
                <w:w w:val="105"/>
                <w:sz w:val="20"/>
                <w:szCs w:val="20"/>
              </w:rPr>
            </w:pPr>
            <w:r>
              <w:rPr>
                <w:rFonts w:ascii="Verdana" w:hAnsi="Verdana"/>
                <w:iCs/>
                <w:w w:val="105"/>
                <w:sz w:val="20"/>
                <w:szCs w:val="20"/>
              </w:rPr>
              <w:t>Volunteer Manager (volunteers onsite)</w:t>
            </w:r>
          </w:p>
          <w:p w14:paraId="7E1AE7B4" w14:textId="6937E650" w:rsidR="00F365A1" w:rsidRDefault="00F365A1" w:rsidP="003F27F4">
            <w:pPr>
              <w:pStyle w:val="TableParagraph"/>
              <w:spacing w:before="104" w:after="120" w:line="271" w:lineRule="auto"/>
              <w:ind w:left="119" w:right="-6"/>
              <w:rPr>
                <w:rFonts w:ascii="Verdana" w:hAnsi="Verdana"/>
                <w:iCs/>
                <w:w w:val="105"/>
                <w:sz w:val="20"/>
                <w:szCs w:val="20"/>
              </w:rPr>
            </w:pPr>
          </w:p>
          <w:p w14:paraId="208B8A11" w14:textId="76327804" w:rsidR="00F365A1" w:rsidRDefault="00F365A1" w:rsidP="003F27F4">
            <w:pPr>
              <w:pStyle w:val="TableParagraph"/>
              <w:spacing w:before="104" w:after="120" w:line="271" w:lineRule="auto"/>
              <w:ind w:left="119" w:right="-6"/>
              <w:rPr>
                <w:rFonts w:ascii="Verdana" w:hAnsi="Verdana"/>
                <w:iCs/>
                <w:w w:val="105"/>
                <w:sz w:val="20"/>
                <w:szCs w:val="20"/>
              </w:rPr>
            </w:pPr>
            <w:r>
              <w:rPr>
                <w:rFonts w:ascii="Verdana" w:hAnsi="Verdana"/>
                <w:iCs/>
                <w:w w:val="105"/>
                <w:sz w:val="20"/>
                <w:szCs w:val="20"/>
              </w:rPr>
              <w:t>Athlete Services (Participants)</w:t>
            </w:r>
          </w:p>
          <w:p w14:paraId="46D04F2B" w14:textId="77777777" w:rsidR="00F365A1" w:rsidRPr="005069FE" w:rsidRDefault="00F365A1" w:rsidP="003F27F4">
            <w:pPr>
              <w:pStyle w:val="TableParagraph"/>
              <w:spacing w:before="104" w:after="120" w:line="271" w:lineRule="auto"/>
              <w:ind w:left="119" w:right="-6"/>
              <w:rPr>
                <w:rFonts w:ascii="Verdana" w:hAnsi="Verdana"/>
                <w:iCs/>
                <w:w w:val="105"/>
                <w:sz w:val="20"/>
                <w:szCs w:val="20"/>
              </w:rPr>
            </w:pPr>
          </w:p>
          <w:p w14:paraId="26396C99" w14:textId="5D9C407E" w:rsidR="003F27F4" w:rsidRPr="003F27F4" w:rsidRDefault="003F27F4" w:rsidP="005069FE">
            <w:pPr>
              <w:pStyle w:val="TableParagraph"/>
              <w:spacing w:before="104" w:after="120" w:line="271" w:lineRule="auto"/>
              <w:ind w:left="119" w:right="-6"/>
              <w:rPr>
                <w:rFonts w:ascii="Verdana" w:hAnsi="Verdana"/>
                <w:iCs/>
                <w:color w:val="000000" w:themeColor="text1"/>
                <w:sz w:val="15"/>
                <w:szCs w:val="15"/>
              </w:rPr>
            </w:pPr>
          </w:p>
        </w:tc>
      </w:tr>
      <w:tr w:rsidR="00D56A5F" w:rsidRPr="00837E1D" w14:paraId="5458666B" w14:textId="77777777" w:rsidTr="00837E1D">
        <w:trPr>
          <w:trHeight w:val="4097"/>
        </w:trPr>
        <w:tc>
          <w:tcPr>
            <w:tcW w:w="1984" w:type="dxa"/>
            <w:tcBorders>
              <w:top w:val="single" w:sz="2" w:space="0" w:color="000000"/>
              <w:bottom w:val="single" w:sz="2" w:space="0" w:color="000000"/>
            </w:tcBorders>
          </w:tcPr>
          <w:p w14:paraId="41DCDEE4" w14:textId="77777777" w:rsidR="00D56A5F" w:rsidRPr="00837E1D" w:rsidRDefault="000A605C" w:rsidP="00837E1D">
            <w:pPr>
              <w:pStyle w:val="TableParagraph"/>
              <w:spacing w:before="80" w:line="264" w:lineRule="auto"/>
              <w:ind w:left="5" w:right="111"/>
              <w:rPr>
                <w:rFonts w:ascii="Verdana" w:hAnsi="Verdana"/>
                <w:b/>
                <w:bCs/>
                <w:sz w:val="15"/>
              </w:rPr>
            </w:pPr>
            <w:r w:rsidRPr="00837E1D">
              <w:rPr>
                <w:rFonts w:ascii="Verdana" w:hAnsi="Verdana"/>
                <w:b/>
                <w:bCs/>
                <w:color w:val="292829"/>
                <w:sz w:val="15"/>
              </w:rPr>
              <w:lastRenderedPageBreak/>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24214FCE"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Consider:</w:t>
            </w:r>
            <w:r w:rsidRPr="00837E1D">
              <w:rPr>
                <w:rFonts w:ascii="Verdana" w:hAnsi="Verdana"/>
                <w:color w:val="292829"/>
                <w:spacing w:val="-16"/>
                <w:w w:val="105"/>
                <w:sz w:val="13"/>
              </w:rPr>
              <w:t xml:space="preserve"> </w:t>
            </w:r>
            <w:r w:rsidRPr="00837E1D">
              <w:rPr>
                <w:rFonts w:ascii="Verdana" w:hAnsi="Verdana"/>
                <w:color w:val="292829"/>
                <w:w w:val="105"/>
                <w:sz w:val="13"/>
              </w:rPr>
              <w:t>Isolation</w:t>
            </w:r>
            <w:r w:rsidRPr="00837E1D">
              <w:rPr>
                <w:rFonts w:ascii="Verdana" w:hAnsi="Verdana"/>
                <w:color w:val="292829"/>
                <w:spacing w:val="-15"/>
                <w:w w:val="105"/>
                <w:sz w:val="13"/>
              </w:rPr>
              <w:t xml:space="preserve"> </w:t>
            </w:r>
            <w:r w:rsidRPr="00837E1D">
              <w:rPr>
                <w:rFonts w:ascii="Verdana" w:hAnsi="Verdana"/>
                <w:color w:val="292829"/>
                <w:w w:val="105"/>
                <w:sz w:val="13"/>
              </w:rPr>
              <w:t>procedures,</w:t>
            </w:r>
            <w:r w:rsidRPr="00837E1D">
              <w:rPr>
                <w:rFonts w:ascii="Verdana" w:hAnsi="Verdana"/>
                <w:color w:val="292829"/>
                <w:spacing w:val="-16"/>
                <w:w w:val="105"/>
                <w:sz w:val="13"/>
              </w:rPr>
              <w:t xml:space="preserve"> </w:t>
            </w:r>
            <w:r w:rsidRPr="00837E1D">
              <w:rPr>
                <w:rFonts w:ascii="Verdana" w:hAnsi="Verdana"/>
                <w:color w:val="292829"/>
                <w:w w:val="105"/>
                <w:sz w:val="13"/>
              </w:rPr>
              <w:t>gathering</w:t>
            </w:r>
            <w:r w:rsidRPr="00837E1D">
              <w:rPr>
                <w:rFonts w:ascii="Verdana" w:hAnsi="Verdana"/>
                <w:color w:val="292829"/>
                <w:spacing w:val="-15"/>
                <w:w w:val="105"/>
                <w:sz w:val="13"/>
              </w:rPr>
              <w:t xml:space="preserve"> </w:t>
            </w:r>
            <w:r w:rsidRPr="00837E1D">
              <w:rPr>
                <w:rFonts w:ascii="Verdana" w:hAnsi="Verdana"/>
                <w:color w:val="292829"/>
                <w:w w:val="105"/>
                <w:sz w:val="13"/>
              </w:rPr>
              <w:t>and</w:t>
            </w:r>
            <w:r w:rsidRPr="00837E1D">
              <w:rPr>
                <w:rFonts w:ascii="Verdana" w:hAnsi="Verdana"/>
                <w:color w:val="292829"/>
                <w:spacing w:val="-15"/>
                <w:w w:val="105"/>
                <w:sz w:val="13"/>
              </w:rPr>
              <w:t xml:space="preserve"> </w:t>
            </w:r>
            <w:r w:rsidRPr="00837E1D">
              <w:rPr>
                <w:rFonts w:ascii="Verdana" w:hAnsi="Verdana"/>
                <w:color w:val="292829"/>
                <w:w w:val="105"/>
                <w:sz w:val="13"/>
              </w:rPr>
              <w:t>using</w:t>
            </w:r>
            <w:r w:rsidRPr="00837E1D">
              <w:rPr>
                <w:rFonts w:ascii="Verdana" w:hAnsi="Verdana"/>
                <w:color w:val="292829"/>
                <w:spacing w:val="-16"/>
                <w:w w:val="105"/>
                <w:sz w:val="13"/>
              </w:rPr>
              <w:t xml:space="preserve"> </w:t>
            </w:r>
            <w:r w:rsidRPr="00837E1D">
              <w:rPr>
                <w:rFonts w:ascii="Verdana" w:hAnsi="Verdana"/>
                <w:color w:val="292829"/>
                <w:w w:val="105"/>
                <w:sz w:val="13"/>
              </w:rPr>
              <w:t>workplace</w:t>
            </w:r>
            <w:r w:rsidRPr="00837E1D">
              <w:rPr>
                <w:rFonts w:ascii="Verdana" w:hAnsi="Verdana"/>
                <w:color w:val="292829"/>
                <w:spacing w:val="-15"/>
                <w:w w:val="105"/>
                <w:sz w:val="13"/>
              </w:rPr>
              <w:t xml:space="preserve"> </w:t>
            </w:r>
            <w:r w:rsidRPr="00837E1D">
              <w:rPr>
                <w:rFonts w:ascii="Verdana" w:hAnsi="Verdana"/>
                <w:color w:val="292829"/>
                <w:w w:val="105"/>
                <w:sz w:val="13"/>
              </w:rPr>
              <w:t>contact</w:t>
            </w:r>
            <w:r w:rsidRPr="00837E1D">
              <w:rPr>
                <w:rFonts w:ascii="Verdana" w:hAnsi="Verdana"/>
                <w:color w:val="292829"/>
                <w:spacing w:val="-15"/>
                <w:w w:val="105"/>
                <w:sz w:val="13"/>
              </w:rPr>
              <w:t xml:space="preserve"> </w:t>
            </w:r>
            <w:r w:rsidRPr="00837E1D">
              <w:rPr>
                <w:rFonts w:ascii="Verdana" w:hAnsi="Verdana"/>
                <w:color w:val="292829"/>
                <w:w w:val="105"/>
                <w:sz w:val="13"/>
              </w:rPr>
              <w:t>tracing</w:t>
            </w:r>
            <w:r w:rsidRPr="00837E1D">
              <w:rPr>
                <w:rFonts w:ascii="Verdana" w:hAnsi="Verdana"/>
                <w:color w:val="292829"/>
                <w:spacing w:val="-16"/>
                <w:w w:val="105"/>
                <w:sz w:val="13"/>
              </w:rPr>
              <w:t xml:space="preserve"> </w:t>
            </w:r>
            <w:r w:rsidRPr="00837E1D">
              <w:rPr>
                <w:rFonts w:ascii="Verdana" w:hAnsi="Verdana"/>
                <w:color w:val="292829"/>
                <w:w w:val="105"/>
                <w:sz w:val="13"/>
              </w:rPr>
              <w:t>information,</w:t>
            </w:r>
            <w:r w:rsidRPr="00837E1D">
              <w:rPr>
                <w:rFonts w:ascii="Verdana" w:hAnsi="Verdana"/>
                <w:color w:val="292829"/>
                <w:spacing w:val="-15"/>
                <w:w w:val="105"/>
                <w:sz w:val="13"/>
              </w:rPr>
              <w:t xml:space="preserve"> </w:t>
            </w:r>
            <w:r w:rsidR="00837E1D">
              <w:rPr>
                <w:rFonts w:ascii="Verdana" w:hAnsi="Verdana"/>
                <w:color w:val="292829"/>
                <w:spacing w:val="-15"/>
                <w:w w:val="105"/>
                <w:sz w:val="13"/>
              </w:rPr>
              <w:br/>
            </w:r>
            <w:r w:rsidRPr="00837E1D">
              <w:rPr>
                <w:rFonts w:ascii="Verdana" w:hAnsi="Verdana"/>
                <w:color w:val="292829"/>
                <w:w w:val="105"/>
                <w:sz w:val="13"/>
              </w:rPr>
              <w:t>clean down procedures, contacting</w:t>
            </w:r>
            <w:r w:rsidRPr="00837E1D">
              <w:rPr>
                <w:rFonts w:ascii="Verdana" w:hAnsi="Verdana"/>
                <w:color w:val="292829"/>
                <w:spacing w:val="-8"/>
                <w:w w:val="105"/>
                <w:sz w:val="13"/>
              </w:rPr>
              <w:t xml:space="preserve"> </w:t>
            </w:r>
            <w:r w:rsidRPr="00837E1D">
              <w:rPr>
                <w:rFonts w:ascii="Verdana" w:hAnsi="Verdana"/>
                <w:color w:val="292829"/>
                <w:w w:val="105"/>
                <w:sz w:val="13"/>
              </w:rPr>
              <w:t>Healthline.</w:t>
            </w:r>
          </w:p>
          <w:p w14:paraId="726DF8DB" w14:textId="3ADB4503"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12"/>
                <w:w w:val="105"/>
                <w:sz w:val="13"/>
              </w:rPr>
              <w:t xml:space="preserve"> </w:t>
            </w:r>
            <w:r w:rsidR="001E7355">
              <w:rPr>
                <w:rFonts w:ascii="Verdana" w:hAnsi="Verdana"/>
                <w:i/>
                <w:color w:val="7D7F81"/>
                <w:w w:val="105"/>
                <w:sz w:val="13"/>
              </w:rPr>
              <w:t xml:space="preserve">Arrange safe transport home immediately and provide all workers with advice </w:t>
            </w:r>
            <w:r w:rsidR="001E7355">
              <w:rPr>
                <w:rFonts w:ascii="Verdana" w:hAnsi="Verdana"/>
                <w:i/>
                <w:color w:val="7D7F81"/>
                <w:w w:val="105"/>
                <w:sz w:val="13"/>
              </w:rPr>
              <w:br/>
              <w:t>on contacting GP and/or Healthline.</w:t>
            </w:r>
          </w:p>
          <w:p w14:paraId="158AEC2B" w14:textId="77777777" w:rsidR="000D330C" w:rsidRPr="0014760F"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If someone at the event displays symptoms of COVID-19 the Event Director will politely ask that the person leaves the event and self-isolates.  They will be informed that they should contact the Ministry of Health and get tested.</w:t>
            </w:r>
          </w:p>
          <w:p w14:paraId="735DF0F2" w14:textId="0D975A9D" w:rsidR="008756CE" w:rsidRPr="0014760F" w:rsidRDefault="000D330C" w:rsidP="00021F79">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Event Director will contact the Ministry of </w:t>
            </w:r>
            <w:r w:rsidR="0014760F" w:rsidRPr="0014760F">
              <w:rPr>
                <w:rFonts w:ascii="Verdana" w:hAnsi="Verdana"/>
                <w:sz w:val="20"/>
                <w:szCs w:val="20"/>
              </w:rPr>
              <w:t>Health on</w:t>
            </w:r>
            <w:r w:rsidRPr="0014760F">
              <w:rPr>
                <w:rFonts w:ascii="Verdana" w:hAnsi="Verdana"/>
                <w:sz w:val="20"/>
                <w:szCs w:val="20"/>
              </w:rPr>
              <w:t xml:space="preserve"> 0800 358 5453 as soon as possible to inform them of a possible case.  The Event Director will then follow the Ministry of Health’s instructions with how to manage the situation.</w:t>
            </w:r>
            <w:r w:rsidR="008756CE" w:rsidRPr="0014760F">
              <w:rPr>
                <w:rFonts w:ascii="Verdana" w:hAnsi="Verdana"/>
                <w:sz w:val="20"/>
                <w:szCs w:val="20"/>
              </w:rPr>
              <w:t xml:space="preserve">  This could include assisting with communication to the participants that were at the event.</w:t>
            </w:r>
          </w:p>
          <w:p w14:paraId="64E3AF2A" w14:textId="0EA6EA3D" w:rsidR="000D330C" w:rsidRPr="0014760F"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The Contact tracing registration will be made available and any other information that they require.</w:t>
            </w:r>
          </w:p>
          <w:p w14:paraId="3474EDB8" w14:textId="29E79025" w:rsidR="008756CE" w:rsidRPr="0014760F" w:rsidRDefault="008756CE"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Media Spokesperson for the event will manage any media enquiries and this will be done in association with the Ministry of Health.  </w:t>
            </w:r>
          </w:p>
          <w:p w14:paraId="0E3A8E6D" w14:textId="6970DFC2" w:rsidR="00423565" w:rsidRPr="0014760F" w:rsidRDefault="00423565" w:rsidP="008756CE">
            <w:pPr>
              <w:widowControl/>
              <w:autoSpaceDE/>
              <w:autoSpaceDN/>
              <w:ind w:left="360"/>
              <w:contextualSpacing/>
              <w:rPr>
                <w:rFonts w:ascii="Verdana" w:hAnsi="Verdana"/>
                <w:sz w:val="20"/>
                <w:szCs w:val="20"/>
              </w:rPr>
            </w:pPr>
          </w:p>
          <w:p w14:paraId="2A44F9E2" w14:textId="1321B199" w:rsidR="008756CE" w:rsidRPr="0014760F" w:rsidRDefault="008756CE" w:rsidP="008756CE">
            <w:pPr>
              <w:widowControl/>
              <w:autoSpaceDE/>
              <w:autoSpaceDN/>
              <w:ind w:left="360"/>
              <w:contextualSpacing/>
              <w:rPr>
                <w:rFonts w:ascii="Verdana" w:hAnsi="Verdana"/>
                <w:sz w:val="20"/>
                <w:szCs w:val="20"/>
              </w:rPr>
            </w:pPr>
            <w:r w:rsidRPr="0014760F">
              <w:rPr>
                <w:rFonts w:ascii="Verdana" w:hAnsi="Verdana"/>
                <w:sz w:val="20"/>
                <w:szCs w:val="20"/>
              </w:rPr>
              <w:t>Additional points:</w:t>
            </w:r>
          </w:p>
          <w:p w14:paraId="44BC5B9A" w14:textId="6804DC90" w:rsidR="00CA55A2" w:rsidRPr="0014760F" w:rsidRDefault="008756CE"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The contact tracing register will be s</w:t>
            </w:r>
            <w:r w:rsidR="00CA55A2" w:rsidRPr="0014760F">
              <w:rPr>
                <w:rFonts w:ascii="Verdana" w:hAnsi="Verdana"/>
                <w:sz w:val="20"/>
                <w:szCs w:val="20"/>
              </w:rPr>
              <w:t xml:space="preserve">ecurely </w:t>
            </w:r>
            <w:r w:rsidR="0014760F" w:rsidRPr="0014760F">
              <w:rPr>
                <w:rFonts w:ascii="Verdana" w:hAnsi="Verdana"/>
                <w:sz w:val="20"/>
                <w:szCs w:val="20"/>
              </w:rPr>
              <w:t>kept</w:t>
            </w:r>
            <w:r w:rsidR="00CA55A2" w:rsidRPr="0014760F">
              <w:rPr>
                <w:rFonts w:ascii="Verdana" w:hAnsi="Verdana"/>
                <w:sz w:val="20"/>
                <w:szCs w:val="20"/>
              </w:rPr>
              <w:t xml:space="preserve"> for at least 4 weeks post event</w:t>
            </w:r>
          </w:p>
          <w:p w14:paraId="5CECC1C2" w14:textId="77777777" w:rsidR="003F27F4" w:rsidRPr="003F27F4" w:rsidRDefault="003F27F4" w:rsidP="000635E4">
            <w:pPr>
              <w:pStyle w:val="ListParagraph"/>
              <w:widowControl/>
              <w:autoSpaceDE/>
              <w:autoSpaceDN/>
              <w:ind w:left="720"/>
              <w:contextualSpacing/>
              <w:rPr>
                <w:rFonts w:ascii="Verdana" w:hAnsi="Verdana"/>
                <w:iCs/>
                <w:sz w:val="15"/>
                <w:szCs w:val="15"/>
              </w:rPr>
            </w:pPr>
          </w:p>
        </w:tc>
        <w:tc>
          <w:tcPr>
            <w:tcW w:w="2089" w:type="dxa"/>
            <w:tcBorders>
              <w:top w:val="single" w:sz="2" w:space="0" w:color="000000"/>
              <w:bottom w:val="single" w:sz="2" w:space="0" w:color="000000"/>
            </w:tcBorders>
          </w:tcPr>
          <w:p w14:paraId="01D21FF3" w14:textId="77777777" w:rsidR="00D56A5F" w:rsidRPr="00837E1D" w:rsidRDefault="00D56A5F" w:rsidP="00837E1D">
            <w:pPr>
              <w:pStyle w:val="TableParagraph"/>
              <w:ind w:left="0"/>
              <w:rPr>
                <w:rFonts w:ascii="Verdana" w:hAnsi="Verdana"/>
                <w:sz w:val="16"/>
              </w:rPr>
            </w:pPr>
          </w:p>
          <w:p w14:paraId="7520530A" w14:textId="77777777" w:rsidR="00D56A5F" w:rsidRPr="00837E1D" w:rsidRDefault="00D56A5F" w:rsidP="00837E1D">
            <w:pPr>
              <w:pStyle w:val="TableParagraph"/>
              <w:ind w:left="0"/>
              <w:rPr>
                <w:rFonts w:ascii="Verdana" w:hAnsi="Verdana"/>
                <w:sz w:val="16"/>
              </w:rPr>
            </w:pPr>
          </w:p>
          <w:p w14:paraId="4D28D83B" w14:textId="59E2102D" w:rsidR="003F27F4" w:rsidRDefault="00F365A1" w:rsidP="00837E1D">
            <w:pPr>
              <w:pStyle w:val="TableParagraph"/>
              <w:spacing w:before="137"/>
              <w:rPr>
                <w:rFonts w:ascii="Verdana" w:hAnsi="Verdana"/>
                <w:iCs/>
                <w:w w:val="105"/>
                <w:sz w:val="20"/>
                <w:szCs w:val="20"/>
              </w:rPr>
            </w:pPr>
            <w:r w:rsidRPr="005069FE">
              <w:rPr>
                <w:rFonts w:ascii="Verdana" w:hAnsi="Verdana"/>
                <w:iCs/>
                <w:w w:val="105"/>
                <w:sz w:val="20"/>
                <w:szCs w:val="20"/>
              </w:rPr>
              <w:t>Event Director</w:t>
            </w:r>
            <w:r>
              <w:rPr>
                <w:rFonts w:ascii="Verdana" w:hAnsi="Verdana"/>
                <w:iCs/>
                <w:w w:val="105"/>
                <w:sz w:val="20"/>
                <w:szCs w:val="20"/>
              </w:rPr>
              <w:t xml:space="preserve"> </w:t>
            </w:r>
          </w:p>
          <w:p w14:paraId="509372AD" w14:textId="77777777" w:rsidR="00F365A1" w:rsidRDefault="00F365A1" w:rsidP="00837E1D">
            <w:pPr>
              <w:pStyle w:val="TableParagraph"/>
              <w:spacing w:before="137"/>
              <w:rPr>
                <w:rFonts w:ascii="Verdana" w:hAnsi="Verdana"/>
                <w:iCs/>
                <w:w w:val="105"/>
                <w:sz w:val="20"/>
                <w:szCs w:val="20"/>
              </w:rPr>
            </w:pPr>
          </w:p>
          <w:p w14:paraId="741E9574" w14:textId="095696C1" w:rsidR="00F365A1" w:rsidRPr="003F27F4" w:rsidRDefault="00F365A1" w:rsidP="00837E1D">
            <w:pPr>
              <w:pStyle w:val="TableParagraph"/>
              <w:spacing w:before="137"/>
              <w:rPr>
                <w:rFonts w:ascii="Verdana" w:hAnsi="Verdana"/>
                <w:iCs/>
                <w:sz w:val="15"/>
                <w:szCs w:val="15"/>
              </w:rPr>
            </w:pPr>
            <w:r>
              <w:rPr>
                <w:rFonts w:ascii="Verdana" w:hAnsi="Verdana"/>
                <w:iCs/>
                <w:w w:val="105"/>
                <w:sz w:val="20"/>
                <w:szCs w:val="20"/>
              </w:rPr>
              <w:t>Media Manager</w:t>
            </w:r>
          </w:p>
        </w:tc>
      </w:tr>
    </w:tbl>
    <w:p w14:paraId="5E5E0AA2" w14:textId="77777777" w:rsidR="00D56A5F" w:rsidRDefault="00D56A5F" w:rsidP="00837E1D">
      <w:pPr>
        <w:rPr>
          <w:sz w:val="13"/>
        </w:rPr>
        <w:sectPr w:rsidR="00D56A5F">
          <w:headerReference w:type="default" r:id="rId17"/>
          <w:footerReference w:type="default" r:id="rId18"/>
          <w:pgSz w:w="11910" w:h="16840"/>
          <w:pgMar w:top="820" w:right="0" w:bottom="720" w:left="320" w:header="0" w:footer="531" w:gutter="0"/>
          <w:pgNumType w:start="2"/>
          <w:cols w:space="720"/>
        </w:sectPr>
      </w:pPr>
    </w:p>
    <w:p w14:paraId="58CADB0B" w14:textId="77777777" w:rsidR="00D56A5F" w:rsidRDefault="00D56A5F" w:rsidP="00837E1D">
      <w:pPr>
        <w:pStyle w:val="BodyText"/>
        <w:rPr>
          <w:sz w:val="20"/>
        </w:rPr>
      </w:pPr>
    </w:p>
    <w:p w14:paraId="794207F0" w14:textId="77777777" w:rsidR="00D56A5F" w:rsidRDefault="00D56A5F" w:rsidP="00837E1D">
      <w:pPr>
        <w:pStyle w:val="BodyText"/>
        <w:rPr>
          <w:sz w:val="20"/>
        </w:rPr>
      </w:pPr>
    </w:p>
    <w:p w14:paraId="7537854F"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7DFEB7E5" w14:textId="77777777" w:rsidTr="00837E1D">
        <w:trPr>
          <w:trHeight w:val="367"/>
        </w:trPr>
        <w:tc>
          <w:tcPr>
            <w:tcW w:w="1984" w:type="dxa"/>
            <w:tcBorders>
              <w:top w:val="single" w:sz="4" w:space="0" w:color="000000"/>
              <w:bottom w:val="single" w:sz="2" w:space="0" w:color="000000"/>
            </w:tcBorders>
          </w:tcPr>
          <w:p w14:paraId="6E02231B"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6309A2F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03BCD33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2D1E1860" w14:textId="77777777" w:rsidTr="00837E1D">
        <w:trPr>
          <w:trHeight w:val="4097"/>
        </w:trPr>
        <w:tc>
          <w:tcPr>
            <w:tcW w:w="1984" w:type="dxa"/>
            <w:tcBorders>
              <w:top w:val="single" w:sz="2" w:space="0" w:color="000000"/>
              <w:bottom w:val="single" w:sz="2" w:space="0" w:color="000000"/>
            </w:tcBorders>
          </w:tcPr>
          <w:p w14:paraId="2FE1B5C4" w14:textId="77777777" w:rsidR="00D56A5F" w:rsidRPr="00837E1D" w:rsidRDefault="000A605C" w:rsidP="00837E1D">
            <w:pPr>
              <w:pStyle w:val="TableParagraph"/>
              <w:spacing w:before="80" w:line="264" w:lineRule="auto"/>
              <w:ind w:left="4" w:right="129"/>
              <w:rPr>
                <w:rFonts w:ascii="Verdana" w:hAnsi="Verdana"/>
                <w:b/>
                <w:bCs/>
                <w:sz w:val="15"/>
              </w:rPr>
            </w:pPr>
            <w:r w:rsidRPr="00837E1D">
              <w:rPr>
                <w:rFonts w:ascii="Verdana" w:hAnsi="Verdana"/>
                <w:b/>
                <w:bCs/>
                <w:color w:val="292829"/>
                <w:sz w:val="15"/>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77777777" w:rsidR="00D56A5F" w:rsidRPr="00837E1D" w:rsidRDefault="000A605C" w:rsidP="00837E1D">
            <w:pPr>
              <w:pStyle w:val="TableParagraph"/>
              <w:spacing w:before="84" w:line="271" w:lineRule="auto"/>
              <w:ind w:right="337"/>
              <w:rPr>
                <w:rFonts w:ascii="Verdana" w:hAnsi="Verdana"/>
                <w:sz w:val="13"/>
              </w:rPr>
            </w:pPr>
            <w:r w:rsidRPr="00837E1D">
              <w:rPr>
                <w:rFonts w:ascii="Verdana" w:hAnsi="Verdana"/>
                <w:color w:val="292829"/>
                <w:w w:val="105"/>
                <w:sz w:val="13"/>
              </w:rPr>
              <w:t>Consider: Adapting plans as you find better/easier ways to do things, how to ensure workers are raising concerns or solutions, conducting regular reviews of your plan, communicating changes.</w:t>
            </w:r>
          </w:p>
          <w:p w14:paraId="32B4842B" w14:textId="2B000562"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need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feedback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and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some</w:t>
            </w:r>
            <w:r w:rsidR="000001EC" w:rsidRPr="000001EC">
              <w:rPr>
                <w:rFonts w:ascii="Verdana" w:hAnsi="Verdana"/>
                <w:i/>
                <w:color w:val="808080" w:themeColor="background1" w:themeShade="80"/>
                <w:spacing w:val="-7"/>
                <w:w w:val="105"/>
                <w:sz w:val="13"/>
                <w:szCs w:val="13"/>
              </w:rPr>
              <w:t xml:space="preserve"> </w:t>
            </w:r>
            <w:r w:rsidR="000001EC" w:rsidRPr="000001EC">
              <w:rPr>
                <w:rFonts w:ascii="Verdana" w:hAnsi="Verdana"/>
                <w:i/>
                <w:color w:val="808080" w:themeColor="background1" w:themeShade="80"/>
                <w:w w:val="105"/>
                <w:sz w:val="13"/>
                <w:szCs w:val="13"/>
              </w:rPr>
              <w:t>speak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little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English,</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will</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team</w:t>
            </w:r>
            <w:r w:rsidR="000001EC" w:rsidRPr="000001EC">
              <w:rPr>
                <w:rFonts w:ascii="Verdana" w:hAnsi="Verdana"/>
                <w:i/>
                <w:color w:val="808080" w:themeColor="background1" w:themeShade="80"/>
                <w:spacing w:val="-7"/>
                <w:w w:val="105"/>
                <w:sz w:val="13"/>
                <w:szCs w:val="13"/>
              </w:rPr>
              <w:t xml:space="preserve"> </w:t>
            </w:r>
            <w:r w:rsidR="001E7355">
              <w:rPr>
                <w:rFonts w:ascii="Verdana" w:hAnsi="Verdana"/>
                <w:i/>
                <w:color w:val="808080" w:themeColor="background1" w:themeShade="80"/>
                <w:spacing w:val="-7"/>
                <w:w w:val="105"/>
                <w:sz w:val="13"/>
                <w:szCs w:val="13"/>
              </w:rPr>
              <w:br/>
            </w:r>
            <w:r w:rsidR="000001EC" w:rsidRPr="000001EC">
              <w:rPr>
                <w:rFonts w:ascii="Verdana" w:hAnsi="Verdana"/>
                <w:i/>
                <w:color w:val="808080" w:themeColor="background1" w:themeShade="80"/>
                <w:w w:val="105"/>
                <w:sz w:val="13"/>
                <w:szCs w:val="13"/>
              </w:rPr>
              <w:t>up</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with buddies who are more fluent in English at team</w:t>
            </w:r>
            <w:r w:rsidR="000001EC" w:rsidRPr="000001EC">
              <w:rPr>
                <w:rFonts w:ascii="Verdana" w:hAnsi="Verdana"/>
                <w:i/>
                <w:color w:val="808080" w:themeColor="background1" w:themeShade="80"/>
                <w:spacing w:val="-24"/>
                <w:w w:val="105"/>
                <w:sz w:val="13"/>
                <w:szCs w:val="13"/>
              </w:rPr>
              <w:t xml:space="preserve"> </w:t>
            </w:r>
            <w:r w:rsidR="000001EC" w:rsidRPr="000001EC">
              <w:rPr>
                <w:rFonts w:ascii="Verdana" w:hAnsi="Verdana"/>
                <w:i/>
                <w:color w:val="808080" w:themeColor="background1" w:themeShade="80"/>
                <w:w w:val="105"/>
                <w:sz w:val="13"/>
                <w:szCs w:val="13"/>
              </w:rPr>
              <w:t>meetings.</w:t>
            </w:r>
          </w:p>
          <w:p w14:paraId="1348AB91" w14:textId="77777777" w:rsidR="003F27F4" w:rsidRPr="0014760F" w:rsidRDefault="00074749" w:rsidP="00837E1D">
            <w:pPr>
              <w:pStyle w:val="TableParagraph"/>
              <w:spacing w:before="85" w:line="271" w:lineRule="auto"/>
              <w:rPr>
                <w:rFonts w:ascii="Verdana" w:hAnsi="Verdana"/>
                <w:iCs/>
                <w:sz w:val="20"/>
                <w:szCs w:val="20"/>
              </w:rPr>
            </w:pPr>
            <w:r w:rsidRPr="0014760F">
              <w:rPr>
                <w:rFonts w:ascii="Verdana" w:hAnsi="Verdana"/>
                <w:iCs/>
                <w:sz w:val="20"/>
                <w:szCs w:val="20"/>
              </w:rPr>
              <w:t>At the start of each day and the end of each day there will be a safety meeting/debrief and this will be a chance for workers to give their input on whether the measures are working that are in place.  Adjustments will be made if not.</w:t>
            </w:r>
          </w:p>
          <w:p w14:paraId="7EE19BC7" w14:textId="41AD74DF" w:rsidR="00074749" w:rsidRPr="0014760F" w:rsidRDefault="00074749" w:rsidP="00837E1D">
            <w:pPr>
              <w:pStyle w:val="TableParagraph"/>
              <w:spacing w:before="85" w:line="271" w:lineRule="auto"/>
              <w:rPr>
                <w:rFonts w:ascii="Verdana" w:hAnsi="Verdana"/>
                <w:iCs/>
                <w:sz w:val="20"/>
                <w:szCs w:val="20"/>
              </w:rPr>
            </w:pPr>
            <w:r w:rsidRPr="0014760F">
              <w:rPr>
                <w:rFonts w:ascii="Verdana" w:hAnsi="Verdana"/>
                <w:iCs/>
                <w:sz w:val="20"/>
                <w:szCs w:val="20"/>
              </w:rPr>
              <w:t xml:space="preserve">During the event itself workers will be required to </w:t>
            </w:r>
            <w:r w:rsidR="00AE322E" w:rsidRPr="0014760F">
              <w:rPr>
                <w:rFonts w:ascii="Verdana" w:hAnsi="Verdana"/>
                <w:iCs/>
                <w:sz w:val="20"/>
                <w:szCs w:val="20"/>
              </w:rPr>
              <w:t xml:space="preserve">take a proactive approach to all </w:t>
            </w:r>
            <w:r w:rsidR="002776ED" w:rsidRPr="0014760F">
              <w:rPr>
                <w:rFonts w:ascii="Verdana" w:hAnsi="Verdana"/>
                <w:iCs/>
                <w:sz w:val="20"/>
                <w:szCs w:val="20"/>
              </w:rPr>
              <w:t>situations</w:t>
            </w:r>
            <w:r w:rsidR="00AE322E" w:rsidRPr="0014760F">
              <w:rPr>
                <w:rFonts w:ascii="Verdana" w:hAnsi="Verdana"/>
                <w:iCs/>
                <w:sz w:val="20"/>
                <w:szCs w:val="20"/>
              </w:rPr>
              <w:t xml:space="preserve"> to ensure the COVI</w:t>
            </w:r>
            <w:r w:rsidR="002776ED" w:rsidRPr="0014760F">
              <w:rPr>
                <w:rFonts w:ascii="Verdana" w:hAnsi="Verdana"/>
                <w:iCs/>
                <w:sz w:val="20"/>
                <w:szCs w:val="20"/>
              </w:rPr>
              <w:t>D</w:t>
            </w:r>
            <w:r w:rsidR="00AE322E" w:rsidRPr="0014760F">
              <w:rPr>
                <w:rFonts w:ascii="Verdana" w:hAnsi="Verdana"/>
                <w:iCs/>
                <w:sz w:val="20"/>
                <w:szCs w:val="20"/>
              </w:rPr>
              <w:t xml:space="preserve">-19 plan is being adhered to.  If it is not </w:t>
            </w:r>
            <w:r w:rsidR="002776ED" w:rsidRPr="0014760F">
              <w:rPr>
                <w:rFonts w:ascii="Verdana" w:hAnsi="Verdana"/>
                <w:iCs/>
                <w:sz w:val="20"/>
                <w:szCs w:val="20"/>
              </w:rPr>
              <w:t>working,</w:t>
            </w:r>
            <w:r w:rsidR="00AE322E" w:rsidRPr="0014760F">
              <w:rPr>
                <w:rFonts w:ascii="Verdana" w:hAnsi="Verdana"/>
                <w:iCs/>
                <w:sz w:val="20"/>
                <w:szCs w:val="20"/>
              </w:rPr>
              <w:t xml:space="preserve"> then it will be </w:t>
            </w:r>
            <w:r w:rsidR="00B7379E" w:rsidRPr="0014760F">
              <w:rPr>
                <w:rFonts w:ascii="Verdana" w:hAnsi="Verdana"/>
                <w:iCs/>
                <w:sz w:val="20"/>
                <w:szCs w:val="20"/>
              </w:rPr>
              <w:t>reviewed,</w:t>
            </w:r>
            <w:r w:rsidR="00AE322E" w:rsidRPr="0014760F">
              <w:rPr>
                <w:rFonts w:ascii="Verdana" w:hAnsi="Verdana"/>
                <w:iCs/>
                <w:sz w:val="20"/>
                <w:szCs w:val="20"/>
              </w:rPr>
              <w:t xml:space="preserve"> and a new approach put in place.  </w:t>
            </w:r>
          </w:p>
          <w:p w14:paraId="0075F1C1" w14:textId="0D601BF4" w:rsidR="002776ED" w:rsidRPr="0014760F" w:rsidRDefault="002776ED" w:rsidP="00837E1D">
            <w:pPr>
              <w:pStyle w:val="TableParagraph"/>
              <w:spacing w:before="85" w:line="271" w:lineRule="auto"/>
              <w:rPr>
                <w:rFonts w:ascii="Verdana" w:hAnsi="Verdana"/>
                <w:iCs/>
                <w:sz w:val="20"/>
                <w:szCs w:val="20"/>
              </w:rPr>
            </w:pPr>
            <w:r w:rsidRPr="0014760F">
              <w:rPr>
                <w:rFonts w:ascii="Verdana" w:hAnsi="Verdana"/>
                <w:iCs/>
                <w:sz w:val="20"/>
                <w:szCs w:val="20"/>
              </w:rPr>
              <w:t xml:space="preserve">Post event a full debrief will take place to review what additional measures were required and how the plan needs to be updated and changed for future events.  </w:t>
            </w:r>
          </w:p>
          <w:p w14:paraId="0C9AB557" w14:textId="59F0C6AF" w:rsidR="002776ED" w:rsidRPr="0014760F" w:rsidRDefault="002776ED" w:rsidP="00837E1D">
            <w:pPr>
              <w:pStyle w:val="TableParagraph"/>
              <w:spacing w:before="85" w:line="271" w:lineRule="auto"/>
              <w:rPr>
                <w:rFonts w:ascii="Verdana" w:hAnsi="Verdana"/>
                <w:iCs/>
                <w:sz w:val="20"/>
                <w:szCs w:val="20"/>
              </w:rPr>
            </w:pPr>
            <w:r w:rsidRPr="0014760F">
              <w:rPr>
                <w:rFonts w:ascii="Verdana" w:hAnsi="Verdana"/>
                <w:iCs/>
                <w:sz w:val="20"/>
                <w:szCs w:val="20"/>
              </w:rPr>
              <w:t xml:space="preserve">As with all events, should there be a time where the safety of participants and or workers are at risk the event can be halted until such measures are put in place to ensure the safety of everyone onsite.  </w:t>
            </w:r>
          </w:p>
          <w:p w14:paraId="03518E12" w14:textId="088E8D9F" w:rsidR="00AE322E" w:rsidRPr="003F27F4" w:rsidRDefault="00AE322E" w:rsidP="002776ED">
            <w:pPr>
              <w:pStyle w:val="TableParagraph"/>
              <w:spacing w:before="85" w:line="271" w:lineRule="auto"/>
              <w:ind w:left="0"/>
              <w:rPr>
                <w:rFonts w:ascii="Verdana" w:hAnsi="Verdana"/>
                <w:iCs/>
                <w:sz w:val="15"/>
                <w:szCs w:val="15"/>
              </w:rPr>
            </w:pPr>
          </w:p>
        </w:tc>
        <w:tc>
          <w:tcPr>
            <w:tcW w:w="2089" w:type="dxa"/>
            <w:tcBorders>
              <w:top w:val="single" w:sz="2" w:space="0" w:color="000000"/>
              <w:bottom w:val="single" w:sz="2" w:space="0" w:color="000000"/>
            </w:tcBorders>
          </w:tcPr>
          <w:p w14:paraId="6AC3EE3A" w14:textId="77777777" w:rsidR="00D56A5F" w:rsidRPr="00837E1D" w:rsidRDefault="00D56A5F" w:rsidP="00837E1D">
            <w:pPr>
              <w:pStyle w:val="TableParagraph"/>
              <w:ind w:left="0"/>
              <w:rPr>
                <w:rFonts w:ascii="Verdana" w:hAnsi="Verdana"/>
                <w:sz w:val="16"/>
              </w:rPr>
            </w:pPr>
          </w:p>
          <w:p w14:paraId="79971A6B" w14:textId="77777777" w:rsidR="00D56A5F" w:rsidRPr="00837E1D" w:rsidRDefault="00D56A5F" w:rsidP="00837E1D">
            <w:pPr>
              <w:pStyle w:val="TableParagraph"/>
              <w:ind w:left="0"/>
              <w:rPr>
                <w:rFonts w:ascii="Verdana" w:hAnsi="Verdana"/>
                <w:sz w:val="16"/>
              </w:rPr>
            </w:pPr>
          </w:p>
          <w:p w14:paraId="47B8308D" w14:textId="77777777" w:rsidR="003F27F4" w:rsidRDefault="003F27F4" w:rsidP="00837E1D">
            <w:pPr>
              <w:pStyle w:val="TableParagraph"/>
              <w:spacing w:before="137"/>
              <w:rPr>
                <w:rFonts w:ascii="Verdana" w:hAnsi="Verdana"/>
                <w:iCs/>
                <w:w w:val="105"/>
                <w:sz w:val="20"/>
                <w:szCs w:val="20"/>
              </w:rPr>
            </w:pPr>
            <w:r>
              <w:rPr>
                <w:rFonts w:ascii="Verdana" w:hAnsi="Verdana"/>
                <w:i/>
                <w:color w:val="7D7F81"/>
                <w:w w:val="105"/>
                <w:sz w:val="13"/>
              </w:rPr>
              <w:br/>
            </w:r>
            <w:r w:rsidR="00F365A1" w:rsidRPr="005069FE">
              <w:rPr>
                <w:rFonts w:ascii="Verdana" w:hAnsi="Verdana"/>
                <w:iCs/>
                <w:w w:val="105"/>
                <w:sz w:val="20"/>
                <w:szCs w:val="20"/>
              </w:rPr>
              <w:t>Event Director</w:t>
            </w:r>
            <w:r w:rsidR="00F365A1">
              <w:rPr>
                <w:rFonts w:ascii="Verdana" w:hAnsi="Verdana"/>
                <w:iCs/>
                <w:w w:val="105"/>
                <w:sz w:val="20"/>
                <w:szCs w:val="20"/>
              </w:rPr>
              <w:t xml:space="preserve"> </w:t>
            </w:r>
          </w:p>
          <w:p w14:paraId="34DD6951" w14:textId="6258BD12" w:rsidR="00F365A1" w:rsidRPr="003F27F4" w:rsidRDefault="00F365A1" w:rsidP="00837E1D">
            <w:pPr>
              <w:pStyle w:val="TableParagraph"/>
              <w:spacing w:before="137"/>
              <w:rPr>
                <w:rFonts w:ascii="Verdana" w:hAnsi="Verdana"/>
                <w:iCs/>
                <w:sz w:val="15"/>
                <w:szCs w:val="15"/>
              </w:rPr>
            </w:pPr>
            <w:r>
              <w:rPr>
                <w:rFonts w:ascii="Verdana" w:hAnsi="Verdana"/>
                <w:iCs/>
                <w:w w:val="105"/>
                <w:sz w:val="20"/>
                <w:szCs w:val="20"/>
              </w:rPr>
              <w:t>All Workers</w:t>
            </w:r>
          </w:p>
        </w:tc>
      </w:tr>
      <w:tr w:rsidR="00D56A5F" w:rsidRPr="00837E1D" w14:paraId="0754C08C" w14:textId="77777777" w:rsidTr="00837E1D">
        <w:trPr>
          <w:trHeight w:val="4274"/>
        </w:trPr>
        <w:tc>
          <w:tcPr>
            <w:tcW w:w="1984" w:type="dxa"/>
            <w:tcBorders>
              <w:top w:val="single" w:sz="2" w:space="0" w:color="000000"/>
              <w:bottom w:val="single" w:sz="4" w:space="0" w:color="000000"/>
            </w:tcBorders>
          </w:tcPr>
          <w:p w14:paraId="7699ED71" w14:textId="5EE02401" w:rsidR="00D56A5F" w:rsidRPr="00837E1D" w:rsidRDefault="000A605C" w:rsidP="00837E1D">
            <w:pPr>
              <w:pStyle w:val="TableParagraph"/>
              <w:spacing w:before="80" w:line="264" w:lineRule="auto"/>
              <w:ind w:left="5" w:right="126"/>
              <w:rPr>
                <w:rFonts w:ascii="Verdana" w:hAnsi="Verdana"/>
                <w:b/>
                <w:bCs/>
                <w:sz w:val="15"/>
              </w:rPr>
            </w:pPr>
            <w:r w:rsidRPr="00837E1D">
              <w:rPr>
                <w:rFonts w:ascii="Verdana" w:hAnsi="Verdana"/>
                <w:b/>
                <w:bCs/>
                <w:color w:val="292829"/>
                <w:sz w:val="15"/>
              </w:rPr>
              <w:t xml:space="preserve">How do these changes impact </w:t>
            </w:r>
            <w:r w:rsidR="00B16215">
              <w:rPr>
                <w:rFonts w:ascii="Verdana" w:hAnsi="Verdana"/>
                <w:b/>
                <w:bCs/>
                <w:color w:val="292829"/>
                <w:sz w:val="15"/>
              </w:rPr>
              <w:br/>
            </w:r>
            <w:r w:rsidRPr="00837E1D">
              <w:rPr>
                <w:rFonts w:ascii="Verdana" w:hAnsi="Verdana"/>
                <w:b/>
                <w:bCs/>
                <w:color w:val="292829"/>
                <w:sz w:val="15"/>
              </w:rPr>
              <w:t>on the risks of the work that you do?</w:t>
            </w:r>
          </w:p>
        </w:tc>
        <w:tc>
          <w:tcPr>
            <w:tcW w:w="6698" w:type="dxa"/>
            <w:tcBorders>
              <w:top w:val="single" w:sz="2" w:space="0" w:color="000000"/>
              <w:bottom w:val="single" w:sz="4" w:space="0" w:color="000000"/>
            </w:tcBorders>
            <w:shd w:val="clear" w:color="auto" w:fill="E8E8E9"/>
          </w:tcPr>
          <w:p w14:paraId="0A370EB3" w14:textId="24E669F1"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 xml:space="preserve">Consider: With workers, review existing critical risks and whether work practice changes </w:t>
            </w:r>
            <w:r w:rsidR="001E7355">
              <w:rPr>
                <w:rFonts w:ascii="Verdana" w:hAnsi="Verdana"/>
                <w:color w:val="292829"/>
                <w:w w:val="105"/>
                <w:sz w:val="13"/>
              </w:rPr>
              <w:br/>
            </w:r>
            <w:r w:rsidRPr="00837E1D">
              <w:rPr>
                <w:rFonts w:ascii="Verdana" w:hAnsi="Verdana"/>
                <w:color w:val="292829"/>
                <w:w w:val="105"/>
                <w:sz w:val="13"/>
              </w:rPr>
              <w:t xml:space="preserve">will affect current risk management, are any new critical risks introduced due to changes </w:t>
            </w:r>
            <w:r w:rsidR="001E7355">
              <w:rPr>
                <w:rFonts w:ascii="Verdana" w:hAnsi="Verdana"/>
                <w:color w:val="292829"/>
                <w:w w:val="105"/>
                <w:sz w:val="13"/>
              </w:rPr>
              <w:br/>
            </w:r>
            <w:r w:rsidRPr="00837E1D">
              <w:rPr>
                <w:rFonts w:ascii="Verdana" w:hAnsi="Verdana"/>
                <w:color w:val="292829"/>
                <w:w w:val="105"/>
                <w:sz w:val="13"/>
              </w:rPr>
              <w:t>in worker numbers, work practices, what new risk controls are required?</w:t>
            </w:r>
          </w:p>
          <w:p w14:paraId="2325FCFB" w14:textId="367B15CC"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1E7355">
              <w:rPr>
                <w:rFonts w:ascii="Verdana" w:hAnsi="Verdana"/>
                <w:i/>
                <w:color w:val="7D7F81"/>
                <w:w w:val="105"/>
                <w:sz w:val="13"/>
              </w:rPr>
              <w:t xml:space="preserve">Regular check-ins with workers about how they’re coping with the change to </w:t>
            </w:r>
            <w:r w:rsidR="001E7355">
              <w:rPr>
                <w:rFonts w:ascii="Verdana" w:hAnsi="Verdana"/>
                <w:i/>
                <w:color w:val="7D7F81"/>
                <w:w w:val="105"/>
                <w:sz w:val="13"/>
              </w:rPr>
              <w:br/>
              <w:t>shift work.</w:t>
            </w:r>
          </w:p>
          <w:p w14:paraId="22B91501" w14:textId="77777777" w:rsidR="00B7379E" w:rsidRPr="0014760F" w:rsidRDefault="00B852F7"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The elements contained within this COVID-19 plan will not negatively impact on the risks already associated with the event</w:t>
            </w:r>
            <w:r w:rsidR="00B7379E" w:rsidRPr="0014760F">
              <w:rPr>
                <w:rFonts w:ascii="Verdana" w:hAnsi="Verdana"/>
                <w:iCs/>
                <w:color w:val="000000" w:themeColor="text1"/>
                <w:w w:val="105"/>
                <w:sz w:val="20"/>
                <w:szCs w:val="20"/>
              </w:rPr>
              <w:t xml:space="preserve"> operations</w:t>
            </w:r>
            <w:r w:rsidRPr="0014760F">
              <w:rPr>
                <w:rFonts w:ascii="Verdana" w:hAnsi="Verdana"/>
                <w:iCs/>
                <w:color w:val="000000" w:themeColor="text1"/>
                <w:w w:val="105"/>
                <w:sz w:val="20"/>
                <w:szCs w:val="20"/>
              </w:rPr>
              <w:t xml:space="preserve">.  </w:t>
            </w:r>
          </w:p>
          <w:p w14:paraId="118F43DE" w14:textId="0A84C653" w:rsidR="003F27F4" w:rsidRPr="0014760F" w:rsidRDefault="001151A3"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 xml:space="preserve">The event can still </w:t>
            </w:r>
            <w:r w:rsidR="00B7379E" w:rsidRPr="0014760F">
              <w:rPr>
                <w:rFonts w:ascii="Verdana" w:hAnsi="Verdana"/>
                <w:iCs/>
                <w:color w:val="000000" w:themeColor="text1"/>
                <w:w w:val="105"/>
                <w:sz w:val="20"/>
                <w:szCs w:val="20"/>
              </w:rPr>
              <w:t>safely</w:t>
            </w:r>
            <w:r w:rsidRPr="0014760F">
              <w:rPr>
                <w:rFonts w:ascii="Verdana" w:hAnsi="Verdana"/>
                <w:iCs/>
                <w:color w:val="000000" w:themeColor="text1"/>
                <w:w w:val="105"/>
                <w:sz w:val="20"/>
                <w:szCs w:val="20"/>
              </w:rPr>
              <w:t xml:space="preserve"> operate so long as there is constant review and </w:t>
            </w:r>
            <w:r w:rsidR="00B7379E" w:rsidRPr="0014760F">
              <w:rPr>
                <w:rFonts w:ascii="Verdana" w:hAnsi="Verdana"/>
                <w:iCs/>
                <w:color w:val="000000" w:themeColor="text1"/>
                <w:w w:val="105"/>
                <w:sz w:val="20"/>
                <w:szCs w:val="20"/>
              </w:rPr>
              <w:t>evaluation</w:t>
            </w:r>
            <w:r w:rsidRPr="0014760F">
              <w:rPr>
                <w:rFonts w:ascii="Verdana" w:hAnsi="Verdana"/>
                <w:iCs/>
                <w:color w:val="000000" w:themeColor="text1"/>
                <w:w w:val="105"/>
                <w:sz w:val="20"/>
                <w:szCs w:val="20"/>
              </w:rPr>
              <w:t xml:space="preserve"> of the plan to ensure that the safety of everyone is </w:t>
            </w:r>
            <w:r w:rsidR="00B7379E" w:rsidRPr="0014760F">
              <w:rPr>
                <w:rFonts w:ascii="Verdana" w:hAnsi="Verdana"/>
                <w:iCs/>
                <w:color w:val="000000" w:themeColor="text1"/>
                <w:w w:val="105"/>
                <w:sz w:val="20"/>
                <w:szCs w:val="20"/>
              </w:rPr>
              <w:t xml:space="preserve">of utmost importance.  </w:t>
            </w:r>
          </w:p>
          <w:p w14:paraId="7D3BAC3C" w14:textId="3D3E894C" w:rsidR="00837E1D" w:rsidRPr="00837E1D" w:rsidRDefault="00837E1D" w:rsidP="00837E1D">
            <w:pPr>
              <w:pStyle w:val="TableParagraph"/>
              <w:spacing w:before="85" w:line="271" w:lineRule="auto"/>
              <w:ind w:right="82"/>
              <w:rPr>
                <w:rFonts w:ascii="Verdana" w:hAnsi="Verdana"/>
                <w:iCs/>
                <w:sz w:val="13"/>
              </w:rPr>
            </w:pPr>
          </w:p>
        </w:tc>
        <w:tc>
          <w:tcPr>
            <w:tcW w:w="2089" w:type="dxa"/>
            <w:tcBorders>
              <w:top w:val="single" w:sz="2" w:space="0" w:color="000000"/>
              <w:bottom w:val="single" w:sz="4" w:space="0" w:color="000000"/>
            </w:tcBorders>
          </w:tcPr>
          <w:p w14:paraId="754B7760" w14:textId="77777777" w:rsidR="00D56A5F" w:rsidRPr="00837E1D" w:rsidRDefault="00D56A5F" w:rsidP="00837E1D">
            <w:pPr>
              <w:pStyle w:val="TableParagraph"/>
              <w:ind w:left="0"/>
              <w:rPr>
                <w:rFonts w:ascii="Verdana" w:hAnsi="Verdana"/>
                <w:sz w:val="16"/>
              </w:rPr>
            </w:pPr>
          </w:p>
          <w:p w14:paraId="6B2F8832" w14:textId="77777777" w:rsidR="00D56A5F" w:rsidRPr="00837E1D" w:rsidRDefault="00D56A5F" w:rsidP="00837E1D">
            <w:pPr>
              <w:pStyle w:val="TableParagraph"/>
              <w:ind w:left="0"/>
              <w:rPr>
                <w:rFonts w:ascii="Verdana" w:hAnsi="Verdana"/>
                <w:sz w:val="16"/>
              </w:rPr>
            </w:pPr>
          </w:p>
          <w:p w14:paraId="1988DCC7" w14:textId="77777777" w:rsidR="00D56A5F" w:rsidRPr="00837E1D" w:rsidRDefault="00D56A5F" w:rsidP="00837E1D">
            <w:pPr>
              <w:pStyle w:val="TableParagraph"/>
              <w:ind w:left="0"/>
              <w:rPr>
                <w:rFonts w:ascii="Verdana" w:hAnsi="Verdana"/>
                <w:sz w:val="16"/>
              </w:rPr>
            </w:pPr>
          </w:p>
          <w:p w14:paraId="328A8673" w14:textId="18ECF59C" w:rsidR="003F27F4" w:rsidRPr="003F27F4" w:rsidRDefault="00F365A1" w:rsidP="00F365A1">
            <w:pPr>
              <w:pStyle w:val="TableParagraph"/>
              <w:spacing w:before="120" w:after="120"/>
              <w:ind w:left="119"/>
              <w:rPr>
                <w:rFonts w:ascii="Verdana" w:hAnsi="Verdana"/>
                <w:iCs/>
                <w:sz w:val="15"/>
                <w:szCs w:val="15"/>
              </w:rPr>
            </w:pPr>
            <w:r w:rsidRPr="005069FE">
              <w:rPr>
                <w:rFonts w:ascii="Verdana" w:hAnsi="Verdana"/>
                <w:iCs/>
                <w:w w:val="105"/>
                <w:sz w:val="20"/>
                <w:szCs w:val="20"/>
              </w:rPr>
              <w:t>Event Director</w:t>
            </w:r>
          </w:p>
        </w:tc>
      </w:tr>
    </w:tbl>
    <w:p w14:paraId="596B7B5F" w14:textId="77777777" w:rsidR="00D56A5F" w:rsidRDefault="00D56A5F" w:rsidP="00837E1D">
      <w:pPr>
        <w:pStyle w:val="BodyText"/>
        <w:spacing w:before="6"/>
        <w:rPr>
          <w:sz w:val="7"/>
        </w:rPr>
      </w:pPr>
    </w:p>
    <w:p w14:paraId="0B68D46A" w14:textId="4FAC29B1" w:rsidR="00D56A5F" w:rsidRPr="003F27F4" w:rsidRDefault="000A605C" w:rsidP="003F27F4">
      <w:pPr>
        <w:pStyle w:val="BodyText"/>
        <w:spacing w:before="99" w:after="120"/>
        <w:ind w:left="244"/>
        <w:rPr>
          <w:rFonts w:ascii="Verdana" w:hAnsi="Verdana"/>
          <w:w w:val="105"/>
        </w:rPr>
      </w:pPr>
      <w:r w:rsidRPr="003F27F4">
        <w:rPr>
          <w:rFonts w:ascii="Verdana" w:hAnsi="Verdana"/>
          <w:w w:val="105"/>
        </w:rPr>
        <w:t>Notes:</w:t>
      </w:r>
      <w:r w:rsidR="0014760F">
        <w:rPr>
          <w:rFonts w:ascii="Verdana" w:hAnsi="Verdana"/>
          <w:w w:val="105"/>
        </w:rPr>
        <w:t xml:space="preserve">  </w:t>
      </w:r>
      <w:r w:rsidR="0014760F" w:rsidRPr="0014760F">
        <w:rPr>
          <w:rFonts w:ascii="Verdana" w:hAnsi="Verdana"/>
          <w:w w:val="105"/>
          <w:sz w:val="20"/>
          <w:szCs w:val="20"/>
        </w:rPr>
        <w:t>This document is considered an additional document to the Safety Management Plan that is already in place for this event.</w:t>
      </w:r>
      <w:r w:rsidR="0014760F">
        <w:rPr>
          <w:rFonts w:ascii="Verdana" w:hAnsi="Verdana"/>
          <w:w w:val="105"/>
        </w:rPr>
        <w:t xml:space="preserve">  </w:t>
      </w:r>
    </w:p>
    <w:p w14:paraId="34BFCD94" w14:textId="77777777" w:rsidR="00837E1D" w:rsidRPr="003F27F4" w:rsidRDefault="00837E1D" w:rsidP="003F27F4">
      <w:pPr>
        <w:pStyle w:val="BodyText"/>
        <w:spacing w:before="99" w:after="120"/>
        <w:ind w:left="244"/>
        <w:rPr>
          <w:rFonts w:ascii="Verdana" w:hAnsi="Verdana"/>
        </w:rPr>
      </w:pPr>
    </w:p>
    <w:sectPr w:rsidR="00837E1D" w:rsidRPr="003F27F4" w:rsidSect="0014760F">
      <w:pgSz w:w="11910" w:h="16840"/>
      <w:pgMar w:top="820" w:right="428"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3B33" w14:textId="77777777" w:rsidR="00684062" w:rsidRDefault="00684062">
      <w:r>
        <w:separator/>
      </w:r>
    </w:p>
  </w:endnote>
  <w:endnote w:type="continuationSeparator" w:id="0">
    <w:p w14:paraId="3C63ABD0" w14:textId="77777777" w:rsidR="00684062" w:rsidRDefault="0068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0946" w14:textId="4A1EE893" w:rsidR="00D56A5F" w:rsidRDefault="004B46D4">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214126"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378688" behindDoc="1" locked="0" layoutInCell="1" allowOverlap="1" wp14:anchorId="6E5E2DF9" wp14:editId="19C8DEFA">
              <wp:simplePos x="0" y="0"/>
              <wp:positionH relativeFrom="page">
                <wp:posOffset>5225415</wp:posOffset>
              </wp:positionH>
              <wp:positionV relativeFrom="page">
                <wp:posOffset>10288270</wp:posOffset>
              </wp:positionV>
              <wp:extent cx="1725295"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E2DF9" id="_x0000_t202" coordsize="21600,21600" o:spt="202" path="m,l,21600r21600,l21600,xe">
              <v:stroke joinstyle="miter"/>
              <v:path gradientshapeok="t" o:connecttype="rect"/>
            </v:shapetype>
            <v:shape id="Text Box 7" o:spid="_x0000_s1046" type="#_x0000_t202" style="position:absolute;margin-left:411.45pt;margin-top:810.1pt;width:135.85pt;height:1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" filled="f" stroked="f">
              <v:textbox inset="0,0,0,0">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0234C7">
      <w:rPr>
        <w:noProof/>
      </w:rPr>
      <mc:AlternateContent>
        <mc:Choice Requires="wps">
          <w:drawing>
            <wp:anchor distT="0" distB="0" distL="114300" distR="114300" simplePos="0" relativeHeight="251379712" behindDoc="1" locked="0" layoutInCell="1" allowOverlap="1" wp14:anchorId="351BB9DE" wp14:editId="105D4FBF">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B9DE" id="_x0000_s1047"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" filled="f" stroked="f">
              <v:textbox inset="0,0,0,0">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766" w14:textId="1109B75C"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8803C"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664384" behindDoc="1" locked="0" layoutInCell="1" allowOverlap="1" wp14:anchorId="3BBEA6D4" wp14:editId="2A90D35F">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Text Box 3" o:spid="_x0000_s1049"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NoZzuHqAQAAvAMAAA4AAAAAAAAAAAAAAAAALgIAAGRycy9lMm9E&#10;b2MueG1sUEsBAi0AFAAGAAgAAAAhABhVJHniAAAADwEAAA8AAAAAAAAAAAAAAAAARAQAAGRycy9k&#10;b3ducmV2LnhtbFBLBQYAAAAABAAEAPMAAABTBQAAAAA=&#10;" filled="f" stroked="f">
              <v:textbox inset="0,0,0,0">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v:textbox>
              <w10:wrap anchorx="page" anchory="page"/>
            </v:shape>
          </w:pict>
        </mc:Fallback>
      </mc:AlternateContent>
    </w:r>
    <w:r w:rsidR="000234C7">
      <w:rPr>
        <w:noProof/>
      </w:rPr>
      <mc:AlternateContent>
        <mc:Choice Requires="wps">
          <w:drawing>
            <wp:anchor distT="0" distB="0" distL="114300" distR="114300" simplePos="0" relativeHeight="251663360" behindDoc="1" locked="0" layoutInCell="1" allowOverlap="1" wp14:anchorId="4322BCBE" wp14:editId="6C6E15D8">
              <wp:simplePos x="0" y="0"/>
              <wp:positionH relativeFrom="page">
                <wp:posOffset>5259070</wp:posOffset>
              </wp:positionH>
              <wp:positionV relativeFrom="page">
                <wp:posOffset>10319385</wp:posOffset>
              </wp:positionV>
              <wp:extent cx="172529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BCBE" id="Text Box 2" o:spid="_x0000_s1050" type="#_x0000_t202" style="position:absolute;margin-left:414.1pt;margin-top:812.55pt;width:135.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" filled="f" stroked="f">
              <v:textbox inset="0,0,0,0">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F55D61">
      <w:rPr>
        <w:noProof/>
        <w:position w:val="-2"/>
        <w:sz w:val="17"/>
        <w:lang w:val="en-NZ" w:eastAsia="en-NZ" w:bidi="ar-SA"/>
      </w:rPr>
      <w:drawing>
        <wp:anchor distT="0" distB="0" distL="114300" distR="114300" simplePos="0" relativeHeight="251659264" behindDoc="0" locked="0" layoutInCell="1" allowOverlap="1" wp14:anchorId="22CC0EA9" wp14:editId="240120AB">
          <wp:simplePos x="0" y="0"/>
          <wp:positionH relativeFrom="column">
            <wp:posOffset>178435</wp:posOffset>
          </wp:positionH>
          <wp:positionV relativeFrom="paragraph">
            <wp:posOffset>-6235</wp:posOffset>
          </wp:positionV>
          <wp:extent cx="1076960" cy="10922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000234C7">
      <w:rPr>
        <w:noProof/>
      </w:rPr>
      <mc:AlternateContent>
        <mc:Choice Requires="wps">
          <w:drawing>
            <wp:anchor distT="0" distB="0" distL="114300" distR="114300" simplePos="0" relativeHeight="251382784" behindDoc="1" locked="0" layoutInCell="1" allowOverlap="1" wp14:anchorId="03213FFF" wp14:editId="7BE27209">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3A21F"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96A5C" w14:textId="77777777" w:rsidR="00684062" w:rsidRDefault="00684062">
      <w:r>
        <w:separator/>
      </w:r>
    </w:p>
  </w:footnote>
  <w:footnote w:type="continuationSeparator" w:id="0">
    <w:p w14:paraId="333A9790" w14:textId="77777777" w:rsidR="00684062" w:rsidRDefault="0068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CA9" w14:textId="1DEF490E" w:rsidR="00D56A5F" w:rsidRDefault="000234C7">
    <w:pPr>
      <w:pStyle w:val="BodyText"/>
      <w:spacing w:line="14" w:lineRule="auto"/>
      <w:rPr>
        <w:sz w:val="20"/>
      </w:rPr>
    </w:pPr>
    <w:r>
      <w:rPr>
        <w:noProof/>
      </w:rPr>
      <mc:AlternateContent>
        <mc:Choice Requires="wps">
          <w:drawing>
            <wp:anchor distT="0" distB="0" distL="114300" distR="114300" simplePos="0" relativeHeight="251377664" behindDoc="1" locked="0" layoutInCell="1" allowOverlap="1" wp14:anchorId="496DE6FE" wp14:editId="3C5B844D">
              <wp:simplePos x="0" y="0"/>
              <wp:positionH relativeFrom="page">
                <wp:posOffset>0</wp:posOffset>
              </wp:positionH>
              <wp:positionV relativeFrom="page">
                <wp:posOffset>0</wp:posOffset>
              </wp:positionV>
              <wp:extent cx="2322195" cy="1428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E091" id="Rectangle 8" o:spid="_x0000_s1026" style="position:absolute;margin-left:0;margin-top:0;width:182.85pt;height:11.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Be2BGw/wEAANw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4DE6" w14:textId="1BC29269" w:rsidR="00D56A5F" w:rsidRDefault="000234C7">
    <w:pPr>
      <w:pStyle w:val="BodyText"/>
      <w:spacing w:line="14" w:lineRule="auto"/>
      <w:rPr>
        <w:sz w:val="20"/>
      </w:rPr>
    </w:pPr>
    <w:r>
      <w:rPr>
        <w:noProof/>
      </w:rPr>
      <mc:AlternateContent>
        <mc:Choice Requires="wps">
          <w:drawing>
            <wp:anchor distT="0" distB="0" distL="114300" distR="114300" simplePos="0" relativeHeight="251381760" behindDoc="1" locked="0" layoutInCell="1" allowOverlap="1" wp14:anchorId="3BB93186" wp14:editId="43FB5397">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48"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r>
      <w:rPr>
        <w:noProof/>
      </w:rPr>
      <mc:AlternateContent>
        <mc:Choice Requires="wps">
          <w:drawing>
            <wp:anchor distT="0" distB="0" distL="114300" distR="114300" simplePos="0" relativeHeight="251380736" behindDoc="1" locked="0" layoutInCell="1" allowOverlap="1" wp14:anchorId="00F07F27" wp14:editId="2A73CDA8">
              <wp:simplePos x="0" y="0"/>
              <wp:positionH relativeFrom="page">
                <wp:posOffset>0</wp:posOffset>
              </wp:positionH>
              <wp:positionV relativeFrom="page">
                <wp:posOffset>0</wp:posOffset>
              </wp:positionV>
              <wp:extent cx="2322195" cy="1428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1C96" id="Rectangle 4" o:spid="_x0000_s1026" style="position:absolute;margin-left:0;margin-top:0;width:182.85pt;height:11.2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Cl1ECt/wEAANs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74F"/>
    <w:multiLevelType w:val="multilevel"/>
    <w:tmpl w:val="CB1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1663"/>
    <w:multiLevelType w:val="hybridMultilevel"/>
    <w:tmpl w:val="B700232A"/>
    <w:lvl w:ilvl="0" w:tplc="14090001">
      <w:start w:val="1"/>
      <w:numFmt w:val="bullet"/>
      <w:lvlText w:val=""/>
      <w:lvlJc w:val="left"/>
      <w:pPr>
        <w:ind w:left="478" w:hanging="360"/>
      </w:pPr>
      <w:rPr>
        <w:rFonts w:ascii="Symbol" w:hAnsi="Symbol" w:hint="default"/>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 w15:restartNumberingAfterBreak="0">
    <w:nsid w:val="188E36C3"/>
    <w:multiLevelType w:val="hybridMultilevel"/>
    <w:tmpl w:val="B7221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D467EF"/>
    <w:multiLevelType w:val="hybridMultilevel"/>
    <w:tmpl w:val="46884CAC"/>
    <w:lvl w:ilvl="0" w:tplc="14090001">
      <w:start w:val="1"/>
      <w:numFmt w:val="bullet"/>
      <w:lvlText w:val=""/>
      <w:lvlJc w:val="left"/>
      <w:pPr>
        <w:ind w:left="839" w:hanging="360"/>
      </w:pPr>
      <w:rPr>
        <w:rFonts w:ascii="Symbol" w:hAnsi="Symbol" w:hint="default"/>
      </w:rPr>
    </w:lvl>
    <w:lvl w:ilvl="1" w:tplc="14090003">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4" w15:restartNumberingAfterBreak="0">
    <w:nsid w:val="47997774"/>
    <w:multiLevelType w:val="hybridMultilevel"/>
    <w:tmpl w:val="C7A00342"/>
    <w:lvl w:ilvl="0" w:tplc="14090001">
      <w:start w:val="1"/>
      <w:numFmt w:val="bullet"/>
      <w:lvlText w:val=""/>
      <w:lvlJc w:val="left"/>
      <w:pPr>
        <w:ind w:left="838" w:hanging="360"/>
      </w:pPr>
      <w:rPr>
        <w:rFonts w:ascii="Symbol" w:hAnsi="Symbol" w:hint="default"/>
      </w:rPr>
    </w:lvl>
    <w:lvl w:ilvl="1" w:tplc="14090003">
      <w:start w:val="1"/>
      <w:numFmt w:val="bullet"/>
      <w:lvlText w:val="o"/>
      <w:lvlJc w:val="left"/>
      <w:pPr>
        <w:ind w:left="1558" w:hanging="360"/>
      </w:pPr>
      <w:rPr>
        <w:rFonts w:ascii="Courier New" w:hAnsi="Courier New" w:cs="Courier New" w:hint="default"/>
      </w:rPr>
    </w:lvl>
    <w:lvl w:ilvl="2" w:tplc="14090005">
      <w:start w:val="1"/>
      <w:numFmt w:val="bullet"/>
      <w:lvlText w:val=""/>
      <w:lvlJc w:val="left"/>
      <w:pPr>
        <w:ind w:left="2278" w:hanging="360"/>
      </w:pPr>
      <w:rPr>
        <w:rFonts w:ascii="Wingdings" w:hAnsi="Wingdings" w:hint="default"/>
      </w:rPr>
    </w:lvl>
    <w:lvl w:ilvl="3" w:tplc="14090001" w:tentative="1">
      <w:start w:val="1"/>
      <w:numFmt w:val="bullet"/>
      <w:lvlText w:val=""/>
      <w:lvlJc w:val="left"/>
      <w:pPr>
        <w:ind w:left="2998" w:hanging="360"/>
      </w:pPr>
      <w:rPr>
        <w:rFonts w:ascii="Symbol" w:hAnsi="Symbol" w:hint="default"/>
      </w:rPr>
    </w:lvl>
    <w:lvl w:ilvl="4" w:tplc="14090003" w:tentative="1">
      <w:start w:val="1"/>
      <w:numFmt w:val="bullet"/>
      <w:lvlText w:val="o"/>
      <w:lvlJc w:val="left"/>
      <w:pPr>
        <w:ind w:left="3718" w:hanging="360"/>
      </w:pPr>
      <w:rPr>
        <w:rFonts w:ascii="Courier New" w:hAnsi="Courier New" w:cs="Courier New" w:hint="default"/>
      </w:rPr>
    </w:lvl>
    <w:lvl w:ilvl="5" w:tplc="14090005" w:tentative="1">
      <w:start w:val="1"/>
      <w:numFmt w:val="bullet"/>
      <w:lvlText w:val=""/>
      <w:lvlJc w:val="left"/>
      <w:pPr>
        <w:ind w:left="4438" w:hanging="360"/>
      </w:pPr>
      <w:rPr>
        <w:rFonts w:ascii="Wingdings" w:hAnsi="Wingdings" w:hint="default"/>
      </w:rPr>
    </w:lvl>
    <w:lvl w:ilvl="6" w:tplc="14090001" w:tentative="1">
      <w:start w:val="1"/>
      <w:numFmt w:val="bullet"/>
      <w:lvlText w:val=""/>
      <w:lvlJc w:val="left"/>
      <w:pPr>
        <w:ind w:left="5158" w:hanging="360"/>
      </w:pPr>
      <w:rPr>
        <w:rFonts w:ascii="Symbol" w:hAnsi="Symbol" w:hint="default"/>
      </w:rPr>
    </w:lvl>
    <w:lvl w:ilvl="7" w:tplc="14090003" w:tentative="1">
      <w:start w:val="1"/>
      <w:numFmt w:val="bullet"/>
      <w:lvlText w:val="o"/>
      <w:lvlJc w:val="left"/>
      <w:pPr>
        <w:ind w:left="5878" w:hanging="360"/>
      </w:pPr>
      <w:rPr>
        <w:rFonts w:ascii="Courier New" w:hAnsi="Courier New" w:cs="Courier New" w:hint="default"/>
      </w:rPr>
    </w:lvl>
    <w:lvl w:ilvl="8" w:tplc="14090005" w:tentative="1">
      <w:start w:val="1"/>
      <w:numFmt w:val="bullet"/>
      <w:lvlText w:val=""/>
      <w:lvlJc w:val="left"/>
      <w:pPr>
        <w:ind w:left="6598" w:hanging="360"/>
      </w:pPr>
      <w:rPr>
        <w:rFonts w:ascii="Wingdings" w:hAnsi="Wingdings" w:hint="default"/>
      </w:rPr>
    </w:lvl>
  </w:abstractNum>
  <w:abstractNum w:abstractNumId="5" w15:restartNumberingAfterBreak="0">
    <w:nsid w:val="691B7524"/>
    <w:multiLevelType w:val="hybridMultilevel"/>
    <w:tmpl w:val="649E7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CA2212"/>
    <w:multiLevelType w:val="hybridMultilevel"/>
    <w:tmpl w:val="6CF0ACBE"/>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34C7"/>
    <w:rsid w:val="00056AD8"/>
    <w:rsid w:val="000635E4"/>
    <w:rsid w:val="00074749"/>
    <w:rsid w:val="000955A7"/>
    <w:rsid w:val="000A016C"/>
    <w:rsid w:val="000A605C"/>
    <w:rsid w:val="000A6DC4"/>
    <w:rsid w:val="000D330C"/>
    <w:rsid w:val="000E1CAC"/>
    <w:rsid w:val="001151A3"/>
    <w:rsid w:val="0014760F"/>
    <w:rsid w:val="00157BE0"/>
    <w:rsid w:val="001A2041"/>
    <w:rsid w:val="001B3915"/>
    <w:rsid w:val="001C7386"/>
    <w:rsid w:val="001E7355"/>
    <w:rsid w:val="001F0AF3"/>
    <w:rsid w:val="001F4C90"/>
    <w:rsid w:val="00203407"/>
    <w:rsid w:val="00212513"/>
    <w:rsid w:val="00223158"/>
    <w:rsid w:val="002358A8"/>
    <w:rsid w:val="00267B3C"/>
    <w:rsid w:val="002776ED"/>
    <w:rsid w:val="002A1437"/>
    <w:rsid w:val="002B3158"/>
    <w:rsid w:val="002C428A"/>
    <w:rsid w:val="002C62A7"/>
    <w:rsid w:val="002D052E"/>
    <w:rsid w:val="002F571B"/>
    <w:rsid w:val="00301DFC"/>
    <w:rsid w:val="00343AB3"/>
    <w:rsid w:val="003560F8"/>
    <w:rsid w:val="003612F5"/>
    <w:rsid w:val="00386F8C"/>
    <w:rsid w:val="003E5667"/>
    <w:rsid w:val="003F27F4"/>
    <w:rsid w:val="003F4EA6"/>
    <w:rsid w:val="00405DA3"/>
    <w:rsid w:val="004173FA"/>
    <w:rsid w:val="00417A9D"/>
    <w:rsid w:val="00423565"/>
    <w:rsid w:val="0045514C"/>
    <w:rsid w:val="00470307"/>
    <w:rsid w:val="004A529B"/>
    <w:rsid w:val="004B3959"/>
    <w:rsid w:val="004B46D4"/>
    <w:rsid w:val="004D7D95"/>
    <w:rsid w:val="00500664"/>
    <w:rsid w:val="00503917"/>
    <w:rsid w:val="005069FE"/>
    <w:rsid w:val="00516EDA"/>
    <w:rsid w:val="00563FBC"/>
    <w:rsid w:val="0058063E"/>
    <w:rsid w:val="00582FCC"/>
    <w:rsid w:val="005B5623"/>
    <w:rsid w:val="005B664F"/>
    <w:rsid w:val="005C2C21"/>
    <w:rsid w:val="005C6D50"/>
    <w:rsid w:val="006020A2"/>
    <w:rsid w:val="0061595E"/>
    <w:rsid w:val="00641EB7"/>
    <w:rsid w:val="00684062"/>
    <w:rsid w:val="006B0164"/>
    <w:rsid w:val="006C422A"/>
    <w:rsid w:val="006E3851"/>
    <w:rsid w:val="006E6DC7"/>
    <w:rsid w:val="0073725A"/>
    <w:rsid w:val="007732DC"/>
    <w:rsid w:val="00783BD3"/>
    <w:rsid w:val="00793D45"/>
    <w:rsid w:val="00794E3C"/>
    <w:rsid w:val="007D54F1"/>
    <w:rsid w:val="007E2E3E"/>
    <w:rsid w:val="007F79CA"/>
    <w:rsid w:val="008021DF"/>
    <w:rsid w:val="008034BC"/>
    <w:rsid w:val="00830445"/>
    <w:rsid w:val="00837E1D"/>
    <w:rsid w:val="008756CE"/>
    <w:rsid w:val="00882763"/>
    <w:rsid w:val="00883DEA"/>
    <w:rsid w:val="008862F9"/>
    <w:rsid w:val="008D4BED"/>
    <w:rsid w:val="008D7CA7"/>
    <w:rsid w:val="008E075D"/>
    <w:rsid w:val="008F6D36"/>
    <w:rsid w:val="00931D80"/>
    <w:rsid w:val="00964617"/>
    <w:rsid w:val="0096717C"/>
    <w:rsid w:val="009928AF"/>
    <w:rsid w:val="009C3DED"/>
    <w:rsid w:val="009D0D89"/>
    <w:rsid w:val="009D6565"/>
    <w:rsid w:val="009E464A"/>
    <w:rsid w:val="00A002CC"/>
    <w:rsid w:val="00A10D01"/>
    <w:rsid w:val="00A37D0B"/>
    <w:rsid w:val="00A81502"/>
    <w:rsid w:val="00AB2CFE"/>
    <w:rsid w:val="00AE322E"/>
    <w:rsid w:val="00B04D10"/>
    <w:rsid w:val="00B16215"/>
    <w:rsid w:val="00B210E2"/>
    <w:rsid w:val="00B41B8A"/>
    <w:rsid w:val="00B66C52"/>
    <w:rsid w:val="00B7379E"/>
    <w:rsid w:val="00B852F7"/>
    <w:rsid w:val="00C915FF"/>
    <w:rsid w:val="00CA55A2"/>
    <w:rsid w:val="00CC1576"/>
    <w:rsid w:val="00CC242F"/>
    <w:rsid w:val="00D56A5F"/>
    <w:rsid w:val="00DB381B"/>
    <w:rsid w:val="00DB3D4D"/>
    <w:rsid w:val="00DD0DC7"/>
    <w:rsid w:val="00DE3A80"/>
    <w:rsid w:val="00E41716"/>
    <w:rsid w:val="00E44FFA"/>
    <w:rsid w:val="00E801C9"/>
    <w:rsid w:val="00E94835"/>
    <w:rsid w:val="00ED5452"/>
    <w:rsid w:val="00ED6A95"/>
    <w:rsid w:val="00EF4935"/>
    <w:rsid w:val="00EF49E5"/>
    <w:rsid w:val="00F05BFC"/>
    <w:rsid w:val="00F365A1"/>
    <w:rsid w:val="00F408B8"/>
    <w:rsid w:val="00F55D61"/>
    <w:rsid w:val="00FD0080"/>
    <w:rsid w:val="00FD16F0"/>
    <w:rsid w:val="00FF6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paragraph" w:styleId="Heading2">
    <w:name w:val="heading 2"/>
    <w:basedOn w:val="Normal"/>
    <w:link w:val="Heading2Char"/>
    <w:uiPriority w:val="9"/>
    <w:qFormat/>
    <w:rsid w:val="00223158"/>
    <w:pPr>
      <w:widowControl/>
      <w:autoSpaceDE/>
      <w:autoSpaceDN/>
      <w:spacing w:before="100" w:beforeAutospacing="1" w:after="100" w:afterAutospacing="1"/>
      <w:outlineLvl w:val="1"/>
    </w:pPr>
    <w:rPr>
      <w:rFonts w:ascii="Calibri" w:eastAsia="Times New Roman" w:hAnsi="Calibri" w:cs="Times New Roman"/>
      <w:b/>
      <w:bCs/>
      <w:sz w:val="24"/>
      <w:szCs w:val="36"/>
      <w:lang w:val="en-NZ"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styleId="BalloonText">
    <w:name w:val="Balloon Text"/>
    <w:basedOn w:val="Normal"/>
    <w:link w:val="BalloonTextChar"/>
    <w:uiPriority w:val="99"/>
    <w:semiHidden/>
    <w:unhideWhenUsed/>
    <w:rsid w:val="004D7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95"/>
    <w:rPr>
      <w:rFonts w:ascii="Segoe UI" w:eastAsia="Century Gothic" w:hAnsi="Segoe UI" w:cs="Segoe UI"/>
      <w:sz w:val="18"/>
      <w:szCs w:val="18"/>
      <w:lang w:bidi="en-US"/>
    </w:rPr>
  </w:style>
  <w:style w:type="character" w:customStyle="1" w:styleId="Heading2Char">
    <w:name w:val="Heading 2 Char"/>
    <w:basedOn w:val="DefaultParagraphFont"/>
    <w:link w:val="Heading2"/>
    <w:uiPriority w:val="9"/>
    <w:rsid w:val="00223158"/>
    <w:rPr>
      <w:rFonts w:ascii="Calibri" w:eastAsia="Times New Roman" w:hAnsi="Calibri" w:cs="Times New Roman"/>
      <w:b/>
      <w:bCs/>
      <w:sz w:val="24"/>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govt.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safe.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A8B2DCA840847833E768A9626C3F5" ma:contentTypeVersion="13" ma:contentTypeDescription="Create a new document." ma:contentTypeScope="" ma:versionID="7eb6f5d2968ba4c50e9c43a9dad552d3">
  <xsd:schema xmlns:xsd="http://www.w3.org/2001/XMLSchema" xmlns:xs="http://www.w3.org/2001/XMLSchema" xmlns:p="http://schemas.microsoft.com/office/2006/metadata/properties" xmlns:ns3="f031c042-5d0f-4993-b207-87827e1f718d" xmlns:ns4="cd34e1ea-483c-4859-a78e-ee7f7e703c4f" targetNamespace="http://schemas.microsoft.com/office/2006/metadata/properties" ma:root="true" ma:fieldsID="cb006ab3d7c4deaa25e2414d54200319" ns3:_="" ns4:_="">
    <xsd:import namespace="f031c042-5d0f-4993-b207-87827e1f718d"/>
    <xsd:import namespace="cd34e1ea-483c-4859-a78e-ee7f7e703c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1c042-5d0f-4993-b207-87827e1f7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4e1ea-483c-4859-a78e-ee7f7e703c4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7B43-BB6D-4790-B6D3-9449A869A9CC}">
  <ds:schemaRefs>
    <ds:schemaRef ds:uri="http://schemas.microsoft.com/sharepoint/v3/contenttype/forms"/>
  </ds:schemaRefs>
</ds:datastoreItem>
</file>

<file path=customXml/itemProps2.xml><?xml version="1.0" encoding="utf-8"?>
<ds:datastoreItem xmlns:ds="http://schemas.openxmlformats.org/officeDocument/2006/customXml" ds:itemID="{9D6FA99C-7EED-4F18-BED9-FC1D6F692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1c042-5d0f-4993-b207-87827e1f718d"/>
    <ds:schemaRef ds:uri="cd34e1ea-483c-4859-a78e-ee7f7e703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0DBF5-4A6A-4663-A002-84C3276315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44082B-BA72-4316-A106-F9D74919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Shanelle Barrett</dc:creator>
  <cp:lastModifiedBy>Shanelle Barrett</cp:lastModifiedBy>
  <cp:revision>15</cp:revision>
  <dcterms:created xsi:type="dcterms:W3CDTF">2020-06-02T02:47:00Z</dcterms:created>
  <dcterms:modified xsi:type="dcterms:W3CDTF">2020-06-02T02:59:00Z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0x010100D6BA8B2DCA840847833E768A9626C3F5</vt:lpwstr>
  </property>
</Properties>
</file>